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ABE4" w14:textId="277C3080" w:rsidR="00995428" w:rsidRDefault="00CD3FF2">
      <w:pPr>
        <w:rPr>
          <w:b/>
        </w:rPr>
      </w:pPr>
      <w:r>
        <w:rPr>
          <w:b/>
        </w:rPr>
        <w:t>Buildings in the C</w:t>
      </w:r>
      <w:r w:rsidR="00995428" w:rsidRPr="00CD3FF2">
        <w:rPr>
          <w:b/>
        </w:rPr>
        <w:t>ountryside</w:t>
      </w:r>
      <w:r>
        <w:rPr>
          <w:b/>
        </w:rPr>
        <w:t xml:space="preserve"> </w:t>
      </w:r>
    </w:p>
    <w:p w14:paraId="625D683A" w14:textId="2BA4F326" w:rsidR="006C2AC0" w:rsidRPr="006C2AC0" w:rsidRDefault="006C2AC0">
      <w:pPr>
        <w:rPr>
          <w:rFonts w:ascii="Calibri" w:hAnsi="Calibri" w:cs="Calibri"/>
          <w:shd w:val="clear" w:color="auto" w:fill="FFFFFF"/>
        </w:rPr>
      </w:pPr>
      <w:r w:rsidRPr="006C2AC0">
        <w:rPr>
          <w:rFonts w:ascii="Calibri" w:hAnsi="Calibri" w:cs="Calibri"/>
          <w:shd w:val="clear" w:color="auto" w:fill="FFFFFF"/>
        </w:rPr>
        <w:t>Wed 24 Feb - 31 March</w:t>
      </w:r>
      <w:r w:rsidRPr="006C2AC0">
        <w:rPr>
          <w:rFonts w:ascii="Calibri" w:hAnsi="Calibri" w:cs="Calibri"/>
          <w:shd w:val="clear" w:color="auto" w:fill="FFFFFF"/>
        </w:rPr>
        <w:t xml:space="preserve"> 2021</w:t>
      </w:r>
    </w:p>
    <w:p w14:paraId="7210D0EB" w14:textId="19F37EF2" w:rsidR="006C2AC0" w:rsidRPr="006C2AC0" w:rsidRDefault="006C2AC0">
      <w:pPr>
        <w:rPr>
          <w:b/>
        </w:rPr>
      </w:pPr>
      <w:r w:rsidRPr="006C2AC0">
        <w:rPr>
          <w:rFonts w:ascii="Calibri" w:hAnsi="Calibri" w:cs="Calibri"/>
          <w:shd w:val="clear" w:color="auto" w:fill="FFFFFF"/>
        </w:rPr>
        <w:t>11.30am – 3pm</w:t>
      </w:r>
    </w:p>
    <w:p w14:paraId="43E13FC4" w14:textId="77777777" w:rsidR="00C04652" w:rsidRDefault="00995428">
      <w:r>
        <w:t>Structures</w:t>
      </w:r>
      <w:r w:rsidR="00D9124B">
        <w:t xml:space="preserve"> in the landscape often owe their existence to the land they are built on</w:t>
      </w:r>
      <w:r w:rsidR="00217796">
        <w:t>,</w:t>
      </w:r>
      <w:r w:rsidR="00D9124B">
        <w:t xml:space="preserve"> wh</w:t>
      </w:r>
      <w:r w:rsidR="00217796">
        <w:t xml:space="preserve">ether to protect the terrain, </w:t>
      </w:r>
      <w:r w:rsidR="00D9124B">
        <w:t>to farm it</w:t>
      </w:r>
      <w:r w:rsidR="00217796">
        <w:t xml:space="preserve"> or simply occupy it</w:t>
      </w:r>
      <w:r w:rsidR="00D9124B">
        <w:t>.  In the same way it is good to consider the contours of the landscape before</w:t>
      </w:r>
      <w:r w:rsidR="00FD570E">
        <w:t xml:space="preserve"> embarking on a painting inspired by man-made structures</w:t>
      </w:r>
      <w:r w:rsidR="00217796">
        <w:t>.</w:t>
      </w:r>
      <w:r w:rsidR="00FD570E">
        <w:t xml:space="preserve">  Over six weeks we will draw and paint some of the following; a bridge, viaduct, stone wall or cairn, a derelict or de</w:t>
      </w:r>
      <w:r w:rsidR="002E02BF">
        <w:t>serted house, a castle</w:t>
      </w:r>
      <w:r>
        <w:t>, mine buildings,</w:t>
      </w:r>
      <w:r w:rsidR="00FD570E">
        <w:t xml:space="preserve"> or fishing hut or barn.</w:t>
      </w:r>
      <w:r w:rsidR="00217796">
        <w:t xml:space="preserve">  This course will involve a lot of drawing and mark</w:t>
      </w:r>
      <w:r w:rsidR="00CD3FF2">
        <w:t xml:space="preserve"> </w:t>
      </w:r>
      <w:r w:rsidR="00217796">
        <w:t>making.</w:t>
      </w:r>
    </w:p>
    <w:p w14:paraId="33581872" w14:textId="77777777" w:rsidR="00C04652" w:rsidRDefault="002E02BF" w:rsidP="00482E53">
      <w:pPr>
        <w:spacing w:after="0"/>
      </w:pPr>
      <w:r>
        <w:t>Suitable materials</w:t>
      </w:r>
      <w:r w:rsidR="00482E53">
        <w:t xml:space="preserve"> would be </w:t>
      </w:r>
      <w:r>
        <w:t>any drawing media (ink, charcoal, graphite) and for painting, watercolour or pastel.  For texture have some candle wax or a couple of wax crayons or oil pastels to hand for use as a resist with wet media.</w:t>
      </w:r>
    </w:p>
    <w:p w14:paraId="55AEA9E0" w14:textId="77777777" w:rsidR="00482E53" w:rsidRDefault="00482E53" w:rsidP="00482E53">
      <w:pPr>
        <w:spacing w:after="0"/>
      </w:pPr>
    </w:p>
    <w:p w14:paraId="28B7D5C3" w14:textId="77777777" w:rsidR="00CD3FF2" w:rsidRPr="00CD3FF2" w:rsidRDefault="00CD3FF2" w:rsidP="00482E53">
      <w:pPr>
        <w:spacing w:after="0"/>
        <w:rPr>
          <w:b/>
        </w:rPr>
      </w:pPr>
      <w:r w:rsidRPr="00CD3FF2">
        <w:rPr>
          <w:b/>
        </w:rPr>
        <w:t>Additional information</w:t>
      </w:r>
    </w:p>
    <w:p w14:paraId="2F905615" w14:textId="77777777" w:rsidR="00482E53" w:rsidRDefault="00482E53" w:rsidP="00482E53">
      <w:pPr>
        <w:spacing w:after="0"/>
      </w:pPr>
      <w:r>
        <w:t xml:space="preserve">Some </w:t>
      </w:r>
      <w:r w:rsidRPr="00CD3FF2">
        <w:rPr>
          <w:b/>
        </w:rPr>
        <w:t xml:space="preserve">reference </w:t>
      </w:r>
      <w:r w:rsidRPr="00CD3FF2">
        <w:t>material</w:t>
      </w:r>
      <w:r>
        <w:t xml:space="preserve"> will be provided and you are welcome to bring your own.  Over the six weeks we aim to work on some of the following but the list is </w:t>
      </w:r>
      <w:r w:rsidR="00CD3FF2">
        <w:t>flexible so if you feel you would like</w:t>
      </w:r>
      <w:r>
        <w:t xml:space="preserve"> to work exclusively on derelicts that’s fine!</w:t>
      </w:r>
    </w:p>
    <w:p w14:paraId="4F433EF7" w14:textId="77777777" w:rsidR="00C04652" w:rsidRDefault="00CD3FF2" w:rsidP="00482E53">
      <w:pPr>
        <w:spacing w:after="0"/>
      </w:pPr>
      <w:r>
        <w:t>1. B</w:t>
      </w:r>
      <w:r w:rsidR="00482E53">
        <w:t>ridge</w:t>
      </w:r>
      <w:r>
        <w:t xml:space="preserve"> </w:t>
      </w:r>
      <w:r w:rsidR="00482E53">
        <w:t>or</w:t>
      </w:r>
      <w:r w:rsidR="00C04652">
        <w:t xml:space="preserve"> viaduct</w:t>
      </w:r>
    </w:p>
    <w:p w14:paraId="61D373AD" w14:textId="77777777" w:rsidR="00C04652" w:rsidRDefault="00995428" w:rsidP="00482E53">
      <w:pPr>
        <w:spacing w:after="0"/>
      </w:pPr>
      <w:r>
        <w:t>2</w:t>
      </w:r>
      <w:r w:rsidR="00CD3FF2">
        <w:t>. W</w:t>
      </w:r>
      <w:r w:rsidR="00C04652">
        <w:t xml:space="preserve">all, </w:t>
      </w:r>
      <w:r w:rsidR="00FD570E">
        <w:t>cairn</w:t>
      </w:r>
      <w:r>
        <w:t xml:space="preserve">, </w:t>
      </w:r>
      <w:r w:rsidR="00C04652">
        <w:t>croft</w:t>
      </w:r>
      <w:r>
        <w:t xml:space="preserve"> or lime kiln</w:t>
      </w:r>
    </w:p>
    <w:p w14:paraId="0809ADE9" w14:textId="77777777" w:rsidR="00995428" w:rsidRDefault="00995428" w:rsidP="00482E53">
      <w:pPr>
        <w:spacing w:after="0"/>
      </w:pPr>
      <w:r>
        <w:t xml:space="preserve">3. </w:t>
      </w:r>
      <w:r w:rsidR="00CD3FF2">
        <w:t>P</w:t>
      </w:r>
      <w:r>
        <w:t>umping station, windmill or wind farm</w:t>
      </w:r>
    </w:p>
    <w:p w14:paraId="766172FF" w14:textId="77777777" w:rsidR="00D9124B" w:rsidRDefault="00CD3FF2" w:rsidP="00482E53">
      <w:pPr>
        <w:spacing w:after="0"/>
      </w:pPr>
      <w:r>
        <w:t>4. D</w:t>
      </w:r>
      <w:r w:rsidR="00D9124B">
        <w:t>ese</w:t>
      </w:r>
      <w:r w:rsidR="00995428">
        <w:t>rted or</w:t>
      </w:r>
      <w:r w:rsidR="00D9124B">
        <w:t xml:space="preserve"> derelict</w:t>
      </w:r>
      <w:r w:rsidR="00995428">
        <w:t xml:space="preserve"> </w:t>
      </w:r>
    </w:p>
    <w:p w14:paraId="1385990D" w14:textId="77777777" w:rsidR="00C04652" w:rsidRDefault="00D9124B" w:rsidP="00482E53">
      <w:pPr>
        <w:spacing w:after="0"/>
      </w:pPr>
      <w:r>
        <w:t>5</w:t>
      </w:r>
      <w:r w:rsidR="00C04652">
        <w:t>.</w:t>
      </w:r>
      <w:r w:rsidR="00CD3FF2">
        <w:t xml:space="preserve"> O</w:t>
      </w:r>
      <w:r w:rsidR="00995428">
        <w:t>pen mine or pit buildings</w:t>
      </w:r>
    </w:p>
    <w:p w14:paraId="074D374E" w14:textId="77777777" w:rsidR="00C04652" w:rsidRDefault="00D9124B" w:rsidP="00482E53">
      <w:pPr>
        <w:spacing w:after="0"/>
      </w:pPr>
      <w:r>
        <w:t>6</w:t>
      </w:r>
      <w:r w:rsidR="00995428">
        <w:t>.</w:t>
      </w:r>
      <w:r w:rsidR="00FD570E">
        <w:t xml:space="preserve"> </w:t>
      </w:r>
      <w:r w:rsidR="00CD3FF2">
        <w:t>J</w:t>
      </w:r>
      <w:r>
        <w:t>etty, lighthouse</w:t>
      </w:r>
      <w:r w:rsidR="00995428">
        <w:t xml:space="preserve"> </w:t>
      </w:r>
      <w:r>
        <w:t>or fishing hut</w:t>
      </w:r>
    </w:p>
    <w:p w14:paraId="384F6BED" w14:textId="77777777" w:rsidR="00482E53" w:rsidRDefault="00482E53" w:rsidP="00482E53">
      <w:pPr>
        <w:spacing w:after="0"/>
      </w:pPr>
    </w:p>
    <w:p w14:paraId="59EC2C9A" w14:textId="77777777" w:rsidR="00482E53" w:rsidRDefault="00CD3FF2" w:rsidP="00482E53">
      <w:pPr>
        <w:spacing w:after="0"/>
      </w:pPr>
      <w:r w:rsidRPr="00CD3FF2">
        <w:rPr>
          <w:b/>
        </w:rPr>
        <w:t>Materials</w:t>
      </w:r>
      <w:r>
        <w:t>:</w:t>
      </w:r>
    </w:p>
    <w:p w14:paraId="5477F10D" w14:textId="77777777" w:rsidR="00482E53" w:rsidRDefault="00CD3FF2" w:rsidP="00482E53">
      <w:pPr>
        <w:spacing w:after="0"/>
      </w:pPr>
      <w:r>
        <w:t>Drawing materials (</w:t>
      </w:r>
      <w:r w:rsidR="00482E53">
        <w:t>ink, charcoal, graphite</w:t>
      </w:r>
      <w:r>
        <w:t>)</w:t>
      </w:r>
    </w:p>
    <w:p w14:paraId="18676926" w14:textId="77777777" w:rsidR="00482E53" w:rsidRDefault="00482E53" w:rsidP="00482E53">
      <w:pPr>
        <w:spacing w:after="0"/>
      </w:pPr>
      <w:r>
        <w:t>Painting materials (watercolour and/or pastel)</w:t>
      </w:r>
    </w:p>
    <w:p w14:paraId="5239A015" w14:textId="77777777" w:rsidR="00482E53" w:rsidRDefault="00554D42" w:rsidP="00482E53">
      <w:pPr>
        <w:spacing w:after="0"/>
      </w:pPr>
      <w:r>
        <w:t xml:space="preserve">A wax candle </w:t>
      </w:r>
      <w:r w:rsidR="00482E53">
        <w:t>or a couple of wax crayons or oil pastels</w:t>
      </w:r>
      <w:r>
        <w:t>,</w:t>
      </w:r>
      <w:r w:rsidR="00482E53">
        <w:t xml:space="preserve"> for use as a resist wit</w:t>
      </w:r>
      <w:r>
        <w:t>h wet media</w:t>
      </w:r>
    </w:p>
    <w:p w14:paraId="07BF3833" w14:textId="77777777" w:rsidR="00482E53" w:rsidRDefault="00482E53" w:rsidP="00482E53">
      <w:pPr>
        <w:spacing w:after="0"/>
      </w:pPr>
      <w:r>
        <w:t>Masking fluid (not essential)</w:t>
      </w:r>
    </w:p>
    <w:p w14:paraId="4DDBA596" w14:textId="77777777" w:rsidR="00482E53" w:rsidRDefault="00482E53" w:rsidP="00482E53">
      <w:pPr>
        <w:spacing w:after="0"/>
      </w:pPr>
    </w:p>
    <w:p w14:paraId="7E6C5A02" w14:textId="77777777" w:rsidR="00482E53" w:rsidRDefault="00482E53" w:rsidP="00482E53">
      <w:pPr>
        <w:spacing w:after="0"/>
      </w:pPr>
      <w:r w:rsidRPr="00CD3FF2">
        <w:rPr>
          <w:b/>
        </w:rPr>
        <w:t>Paper:</w:t>
      </w:r>
      <w:r>
        <w:t xml:space="preserve"> water</w:t>
      </w:r>
      <w:r w:rsidR="00030F5F">
        <w:t xml:space="preserve"> </w:t>
      </w:r>
      <w:r>
        <w:t>colour</w:t>
      </w:r>
      <w:r w:rsidR="00CD3FF2">
        <w:t xml:space="preserve"> </w:t>
      </w:r>
      <w:r w:rsidR="00030F5F">
        <w:t>or pastel paper,</w:t>
      </w:r>
      <w:r w:rsidR="00CD3FF2">
        <w:t xml:space="preserve"> plus</w:t>
      </w:r>
      <w:r w:rsidR="00030F5F">
        <w:t xml:space="preserve"> small cartridge pad or sketchbook for planning compositions</w:t>
      </w:r>
    </w:p>
    <w:p w14:paraId="1DC5FBDC" w14:textId="77777777" w:rsidR="00030F5F" w:rsidRDefault="00030F5F" w:rsidP="00482E53">
      <w:pPr>
        <w:spacing w:after="0"/>
      </w:pPr>
    </w:p>
    <w:p w14:paraId="4F5BE796" w14:textId="77777777" w:rsidR="00482E53" w:rsidRPr="00CD3FF2" w:rsidRDefault="00482E53" w:rsidP="00482E53">
      <w:pPr>
        <w:spacing w:after="0"/>
        <w:rPr>
          <w:b/>
        </w:rPr>
      </w:pPr>
      <w:r w:rsidRPr="00CD3FF2">
        <w:rPr>
          <w:b/>
        </w:rPr>
        <w:t>Equipment</w:t>
      </w:r>
      <w:r w:rsidR="00CD3FF2" w:rsidRPr="00CD3FF2">
        <w:rPr>
          <w:b/>
        </w:rPr>
        <w:t>:</w:t>
      </w:r>
    </w:p>
    <w:p w14:paraId="13D035F8" w14:textId="77777777" w:rsidR="00030F5F" w:rsidRDefault="00030F5F" w:rsidP="00482E53">
      <w:pPr>
        <w:spacing w:after="0"/>
      </w:pPr>
      <w:r>
        <w:t>Brushes, dip pens and/or twigs, toothbrush (old) for spattering, small sponge, water pots,</w:t>
      </w:r>
    </w:p>
    <w:p w14:paraId="35B321B8" w14:textId="77777777" w:rsidR="00030F5F" w:rsidRDefault="00030F5F" w:rsidP="00482E53">
      <w:pPr>
        <w:spacing w:after="0"/>
      </w:pPr>
      <w:r>
        <w:t>Block of wood or table easel, masking tape paper towel, palette</w:t>
      </w:r>
    </w:p>
    <w:sectPr w:rsidR="00030F5F" w:rsidSect="0091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2"/>
    <w:rsid w:val="00030F5F"/>
    <w:rsid w:val="00217796"/>
    <w:rsid w:val="002E02BF"/>
    <w:rsid w:val="00331627"/>
    <w:rsid w:val="00482E53"/>
    <w:rsid w:val="00554D42"/>
    <w:rsid w:val="006C2AC0"/>
    <w:rsid w:val="00912647"/>
    <w:rsid w:val="00995428"/>
    <w:rsid w:val="00C04652"/>
    <w:rsid w:val="00CD3FF2"/>
    <w:rsid w:val="00D267F1"/>
    <w:rsid w:val="00D9124B"/>
    <w:rsid w:val="00F53853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B6E9"/>
  <w15:docId w15:val="{A3DAD593-30BF-4336-AA03-F004D809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4D9A-BC02-4C99-8244-0A321A2DCBFF}"/>
</file>

<file path=customXml/itemProps2.xml><?xml version="1.0" encoding="utf-8"?>
<ds:datastoreItem xmlns:ds="http://schemas.openxmlformats.org/officeDocument/2006/customXml" ds:itemID="{B969105C-3C9A-4AD3-982D-6F9CA9256BB0}"/>
</file>

<file path=customXml/itemProps3.xml><?xml version="1.0" encoding="utf-8"?>
<ds:datastoreItem xmlns:ds="http://schemas.openxmlformats.org/officeDocument/2006/customXml" ds:itemID="{27DEC05D-5B2C-4076-AF2A-E4A5BE8EA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Terri Prior</cp:lastModifiedBy>
  <cp:revision>2</cp:revision>
  <dcterms:created xsi:type="dcterms:W3CDTF">2021-01-22T14:14:00Z</dcterms:created>
  <dcterms:modified xsi:type="dcterms:W3CDTF">2021-01-22T14:14:00Z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