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3FA919C1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7B1A2B" w:rsidRPr="007B1A2B">
        <w:rPr>
          <w:rFonts w:cs="Arial"/>
          <w:sz w:val="28"/>
          <w:szCs w:val="28"/>
        </w:rPr>
        <w:t>-</w:t>
      </w:r>
      <w:r w:rsidR="007B1A2B">
        <w:rPr>
          <w:rFonts w:cs="Arial"/>
          <w:b/>
          <w:sz w:val="28"/>
          <w:szCs w:val="28"/>
        </w:rPr>
        <w:t xml:space="preserve"> </w:t>
      </w:r>
      <w:r w:rsidR="00A316DC">
        <w:rPr>
          <w:rFonts w:cs="Arial"/>
          <w:sz w:val="28"/>
          <w:szCs w:val="28"/>
        </w:rPr>
        <w:t>SUM</w:t>
      </w:r>
      <w:r w:rsidR="008E24FA" w:rsidRPr="007B1A2B">
        <w:rPr>
          <w:rFonts w:cs="Arial"/>
          <w:sz w:val="28"/>
          <w:szCs w:val="28"/>
        </w:rPr>
        <w:t>2018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6BC6A04C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381440">
        <w:rPr>
          <w:rFonts w:eastAsia="Arial" w:cs="Arial"/>
        </w:rPr>
        <w:t xml:space="preserve"> 2 May, 6 Jun, 4 Jul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273F25C0" w14:textId="3040B008" w:rsidR="008E24FA" w:rsidRPr="008E24FA" w:rsidRDefault="008E24FA" w:rsidP="008E24FA">
      <w:pPr>
        <w:jc w:val="both"/>
        <w:rPr>
          <w:rFonts w:cs="Arial"/>
          <w:szCs w:val="22"/>
        </w:rPr>
      </w:pPr>
      <w:r w:rsidRPr="008E24FA">
        <w:rPr>
          <w:rFonts w:cs="Arial"/>
          <w:szCs w:val="22"/>
        </w:rPr>
        <w:t xml:space="preserve">Wed </w:t>
      </w:r>
      <w:r w:rsidR="00381440">
        <w:rPr>
          <w:rFonts w:cs="Arial"/>
          <w:szCs w:val="22"/>
        </w:rPr>
        <w:t>2 May</w:t>
      </w:r>
      <w:r w:rsidRPr="008E24FA">
        <w:rPr>
          <w:rFonts w:cs="Arial"/>
          <w:szCs w:val="22"/>
        </w:rPr>
        <w:t xml:space="preserve"> </w:t>
      </w:r>
      <w:r w:rsidR="00381440">
        <w:rPr>
          <w:rFonts w:cs="Arial"/>
          <w:szCs w:val="22"/>
        </w:rPr>
        <w:t xml:space="preserve">- </w:t>
      </w:r>
      <w:r w:rsidR="007340B2" w:rsidRPr="007340B2">
        <w:rPr>
          <w:rFonts w:cs="Arial"/>
          <w:color w:val="000000"/>
          <w:szCs w:val="22"/>
          <w:shd w:val="clear" w:color="auto" w:fill="FFFFFF"/>
        </w:rPr>
        <w:t>The Seven D</w:t>
      </w:r>
      <w:r w:rsidR="007340B2" w:rsidRPr="007340B2">
        <w:rPr>
          <w:rFonts w:cs="Arial"/>
          <w:color w:val="000000"/>
          <w:szCs w:val="22"/>
          <w:shd w:val="clear" w:color="auto" w:fill="FFFFFF"/>
        </w:rPr>
        <w:t>eaths of Evelyn Hardcastle by Stuart Turton</w:t>
      </w:r>
    </w:p>
    <w:p w14:paraId="3C981144" w14:textId="4C21A6BF" w:rsidR="008E24FA" w:rsidRPr="008E24FA" w:rsidRDefault="00381440" w:rsidP="008E24F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Wed 6 Jun</w:t>
      </w:r>
      <w:r w:rsidR="008E24FA" w:rsidRPr="008E24FA">
        <w:rPr>
          <w:rFonts w:cs="Arial"/>
          <w:szCs w:val="22"/>
        </w:rPr>
        <w:t xml:space="preserve"> - </w:t>
      </w:r>
      <w:r w:rsidR="007340B2">
        <w:rPr>
          <w:rFonts w:cs="Arial"/>
          <w:szCs w:val="22"/>
        </w:rPr>
        <w:t>Where My Heart U</w:t>
      </w:r>
      <w:r w:rsidR="007340B2" w:rsidRPr="007340B2">
        <w:rPr>
          <w:rFonts w:cs="Arial"/>
          <w:szCs w:val="22"/>
        </w:rPr>
        <w:t xml:space="preserve">sed to </w:t>
      </w:r>
      <w:r w:rsidR="007340B2">
        <w:rPr>
          <w:rFonts w:cs="Arial"/>
          <w:szCs w:val="22"/>
        </w:rPr>
        <w:t>B</w:t>
      </w:r>
      <w:r w:rsidR="007340B2" w:rsidRPr="007340B2">
        <w:rPr>
          <w:rFonts w:cs="Arial"/>
          <w:szCs w:val="22"/>
        </w:rPr>
        <w:t>eat by Sebastian Faulks</w:t>
      </w:r>
    </w:p>
    <w:p w14:paraId="30DB215D" w14:textId="39804098" w:rsidR="008E24FA" w:rsidRDefault="00381440" w:rsidP="008E24F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Wed 4 Jul</w:t>
      </w:r>
      <w:r w:rsidR="008E24FA" w:rsidRPr="008E24FA">
        <w:rPr>
          <w:rFonts w:cs="Arial"/>
          <w:szCs w:val="22"/>
        </w:rPr>
        <w:t xml:space="preserve"> - </w:t>
      </w:r>
      <w:r w:rsidR="007340B2">
        <w:rPr>
          <w:rFonts w:cs="Arial"/>
          <w:szCs w:val="22"/>
        </w:rPr>
        <w:t> Tangerine by Christine Mangan</w:t>
      </w:r>
    </w:p>
    <w:p w14:paraId="083AC9FC" w14:textId="49B822D5" w:rsidR="007340B2" w:rsidRPr="008E24FA" w:rsidRDefault="007340B2" w:rsidP="008E24F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Wed 1 Aug - </w:t>
      </w:r>
      <w:r w:rsidRPr="007340B2">
        <w:rPr>
          <w:rFonts w:cs="Arial"/>
          <w:szCs w:val="22"/>
        </w:rPr>
        <w:t xml:space="preserve">The </w:t>
      </w:r>
      <w:proofErr w:type="spellStart"/>
      <w:r w:rsidRPr="007340B2">
        <w:rPr>
          <w:rFonts w:cs="Arial"/>
          <w:szCs w:val="22"/>
        </w:rPr>
        <w:t>Sealwoman's</w:t>
      </w:r>
      <w:proofErr w:type="spellEnd"/>
      <w:r w:rsidRPr="007340B2">
        <w:rPr>
          <w:rFonts w:cs="Arial"/>
          <w:szCs w:val="22"/>
        </w:rPr>
        <w:t xml:space="preserve"> Gift by Sally Magnusson</w:t>
      </w:r>
      <w:bookmarkStart w:id="0" w:name="_GoBack"/>
      <w:bookmarkEnd w:id="0"/>
    </w:p>
    <w:p w14:paraId="1F4718E8" w14:textId="77777777" w:rsidR="007E3D6F" w:rsidRPr="00BF7B9D" w:rsidRDefault="007E3D6F" w:rsidP="00784C28">
      <w:pPr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 w:rsidRPr="00734B2F">
        <w:rPr>
          <w:rFonts w:cs="Arial"/>
          <w:b/>
          <w:bCs/>
          <w:color w:val="000000"/>
          <w:sz w:val="16"/>
          <w:szCs w:val="16"/>
        </w:rPr>
        <w:t>Altwood</w:t>
      </w:r>
      <w:proofErr w:type="spellEnd"/>
      <w:r w:rsidRPr="00734B2F">
        <w:rPr>
          <w:rFonts w:cs="Arial"/>
          <w:b/>
          <w:bCs/>
          <w:color w:val="000000"/>
          <w:sz w:val="16"/>
          <w:szCs w:val="16"/>
        </w:rPr>
        <w:t xml:space="preserve">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55EC7"/>
    <w:rsid w:val="00363987"/>
    <w:rsid w:val="00381440"/>
    <w:rsid w:val="003E5384"/>
    <w:rsid w:val="003F2E3D"/>
    <w:rsid w:val="00427BED"/>
    <w:rsid w:val="004F698B"/>
    <w:rsid w:val="0053754E"/>
    <w:rsid w:val="005379BB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Layla Gilhooly</cp:lastModifiedBy>
  <cp:revision>6</cp:revision>
  <cp:lastPrinted>2013-01-03T19:54:00Z</cp:lastPrinted>
  <dcterms:created xsi:type="dcterms:W3CDTF">2018-02-13T14:18:00Z</dcterms:created>
  <dcterms:modified xsi:type="dcterms:W3CDTF">2018-04-18T16:39:00Z</dcterms:modified>
</cp:coreProperties>
</file>