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115D4D8E"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B4377A" w:rsidR="00E77D69" w:rsidP="00E77D69" w:rsidRDefault="00E77D69" w14:paraId="2FE66699" wp14:textId="77777777">
      <w:pPr>
        <w:spacing w:after="240"/>
        <w:rPr>
          <w:sz w:val="36"/>
          <w:szCs w:val="36"/>
        </w:rPr>
      </w:pPr>
      <w:r w:rsidRPr="00B4377A">
        <w:rPr>
          <w:sz w:val="36"/>
          <w:szCs w:val="36"/>
        </w:rPr>
        <w:t>Classes &amp; Activities – C</w:t>
      </w:r>
      <w:r w:rsidRPr="00B4377A" w:rsidR="00872D35">
        <w:rPr>
          <w:sz w:val="36"/>
          <w:szCs w:val="36"/>
        </w:rPr>
        <w:t>ourse information</w:t>
      </w:r>
    </w:p>
    <w:p xmlns:wp14="http://schemas.microsoft.com/office/word/2010/wordml" w:rsidRPr="00093E6A" w:rsidR="00093E6A" w:rsidP="00E77D69" w:rsidRDefault="00093E6A" w14:paraId="0A37501D" wp14:textId="77777777">
      <w:pPr>
        <w:spacing w:after="240"/>
        <w:rPr>
          <w:b/>
          <w:sz w:val="8"/>
          <w:szCs w:val="36"/>
        </w:rPr>
      </w:pPr>
    </w:p>
    <w:p xmlns:wp14="http://schemas.microsoft.com/office/word/2010/wordml" w:rsidRPr="00093E6A" w:rsidR="00093E6A" w:rsidP="00E77D69" w:rsidRDefault="00326F66" w14:paraId="02F733E9" wp14:textId="77777777">
      <w:pPr>
        <w:spacing w:after="240"/>
        <w:rPr>
          <w:rFonts w:cs="Arial"/>
          <w:bCs/>
          <w:sz w:val="28"/>
          <w:szCs w:val="28"/>
        </w:rPr>
      </w:pPr>
      <w:r w:rsidRPr="00326F66">
        <w:rPr>
          <w:rFonts w:cs="Arial"/>
          <w:b/>
          <w:bCs/>
          <w:sz w:val="28"/>
          <w:szCs w:val="28"/>
        </w:rPr>
        <w:t xml:space="preserve">Introduction to Jewellery Making </w:t>
      </w:r>
      <w:r w:rsidR="00F67483">
        <w:rPr>
          <w:rFonts w:cs="Arial"/>
          <w:b/>
          <w:bCs/>
          <w:sz w:val="28"/>
          <w:szCs w:val="28"/>
        </w:rPr>
        <w:t>–</w:t>
      </w:r>
      <w:r w:rsidR="006A3FA0">
        <w:rPr>
          <w:rFonts w:cs="Arial"/>
          <w:b/>
          <w:bCs/>
          <w:sz w:val="28"/>
          <w:szCs w:val="28"/>
        </w:rPr>
        <w:t xml:space="preserve"> </w:t>
      </w:r>
      <w:r w:rsidR="005C3044">
        <w:rPr>
          <w:rFonts w:cs="Arial"/>
          <w:bCs/>
          <w:sz w:val="28"/>
          <w:szCs w:val="28"/>
        </w:rPr>
        <w:t>AU</w:t>
      </w:r>
      <w:r w:rsidR="00B323E8">
        <w:rPr>
          <w:rFonts w:cs="Arial"/>
          <w:bCs/>
          <w:sz w:val="28"/>
          <w:szCs w:val="28"/>
        </w:rPr>
        <w:t>20</w:t>
      </w:r>
      <w:r w:rsidR="00F67483">
        <w:rPr>
          <w:rFonts w:cs="Arial"/>
          <w:bCs/>
          <w:sz w:val="28"/>
          <w:szCs w:val="28"/>
        </w:rPr>
        <w:t>19</w:t>
      </w:r>
    </w:p>
    <w:p xmlns:wp14="http://schemas.microsoft.com/office/word/2010/wordml" w:rsidR="005C3044" w:rsidP="005B00AD" w:rsidRDefault="005C3044" w14:paraId="5DAB6C7B" wp14:textId="77777777">
      <w:pPr>
        <w:spacing w:after="240"/>
        <w:rPr>
          <w:b/>
          <w:bCs/>
        </w:rPr>
      </w:pPr>
    </w:p>
    <w:p xmlns:wp14="http://schemas.microsoft.com/office/word/2010/wordml" w:rsidR="00872D35" w:rsidP="005B00AD" w:rsidRDefault="00872D35" w14:paraId="61AC88F1" wp14:textId="77777777">
      <w:pPr>
        <w:spacing w:after="240"/>
      </w:pPr>
      <w:r w:rsidRPr="68750E2D">
        <w:rPr>
          <w:b/>
          <w:bCs/>
        </w:rPr>
        <w:t>Category:</w:t>
      </w:r>
      <w:r>
        <w:t xml:space="preserve"> </w:t>
      </w:r>
      <w:r w:rsidR="005C3044">
        <w:tab/>
      </w:r>
      <w:r w:rsidR="005C3044">
        <w:tab/>
      </w:r>
      <w:r>
        <w:t>Adult (18+</w:t>
      </w:r>
      <w:r w:rsidR="00E77D69">
        <w:t xml:space="preserve"> </w:t>
      </w:r>
      <w:r>
        <w:t>years)</w:t>
      </w:r>
    </w:p>
    <w:p xmlns:wp14="http://schemas.microsoft.com/office/word/2010/wordml" w:rsidRPr="00F67483" w:rsidR="00F67483" w:rsidP="005B00AD" w:rsidRDefault="00F67483" w14:paraId="28D87774" wp14:textId="77777777">
      <w:pPr>
        <w:spacing w:after="240"/>
        <w:rPr>
          <w:rFonts w:cs="Arial"/>
          <w:szCs w:val="22"/>
        </w:rPr>
      </w:pPr>
      <w:r w:rsidRPr="3EADDF9A">
        <w:rPr>
          <w:rFonts w:cs="Arial"/>
          <w:b/>
          <w:bCs/>
        </w:rPr>
        <w:t>Day(s):</w:t>
      </w:r>
      <w:r w:rsidRPr="3EADDF9A">
        <w:rPr>
          <w:rFonts w:cs="Arial"/>
        </w:rPr>
        <w:t xml:space="preserve"> </w:t>
      </w:r>
      <w:r w:rsidR="005C3044">
        <w:rPr>
          <w:rFonts w:cs="Arial"/>
        </w:rPr>
        <w:tab/>
      </w:r>
      <w:r w:rsidR="005C3044">
        <w:rPr>
          <w:rFonts w:cs="Arial"/>
        </w:rPr>
        <w:tab/>
      </w:r>
      <w:r>
        <w:rPr>
          <w:rFonts w:cs="Arial"/>
        </w:rPr>
        <w:t>Thursdays</w:t>
      </w:r>
    </w:p>
    <w:p xmlns:wp14="http://schemas.microsoft.com/office/word/2010/wordml" w:rsidR="00CD659D" w:rsidP="23071E40" w:rsidRDefault="00872D35" w14:paraId="01BB5733" wp14:textId="677622B9">
      <w:pPr>
        <w:spacing w:line="276" w:lineRule="auto"/>
        <w:rPr>
          <w:rFonts w:cs="Arial"/>
        </w:rPr>
      </w:pPr>
      <w:r w:rsidRPr="765B065E">
        <w:rPr>
          <w:rFonts w:cs="Arial"/>
          <w:b w:val="1"/>
          <w:bCs w:val="1"/>
        </w:rPr>
        <w:t>Dates</w:t>
      </w:r>
      <w:r w:rsidRPr="00FC595C">
        <w:rPr>
          <w:rFonts w:cs="Arial"/>
          <w:b w:val="1"/>
          <w:bCs w:val="1"/>
        </w:rPr>
        <w:t xml:space="preserve">: </w:t>
      </w:r>
      <w:r w:rsidR="00CB4958">
        <w:rPr>
          <w:rFonts w:cs="Arial"/>
          <w:b w:val="1"/>
          <w:bCs w:val="1"/>
        </w:rPr>
        <w:t xml:space="preserve"> </w:t>
      </w:r>
      <w:r w:rsidR="00CB4958">
        <w:rPr>
          <w:rFonts w:cs="Arial"/>
          <w:b w:val="1"/>
          <w:bCs w:val="1"/>
        </w:rPr>
        <w:t xml:space="preserve">           </w:t>
      </w:r>
      <w:r w:rsidR="005C3044">
        <w:rPr>
          <w:rFonts w:cs="Arial"/>
          <w:b/>
          <w:bCs/>
        </w:rPr>
        <w:tab/>
      </w:r>
      <w:r w:rsidR="005C3044">
        <w:rPr>
          <w:rFonts w:cs="Arial"/>
          <w:b/>
          <w:bCs/>
        </w:rPr>
        <w:tab/>
      </w:r>
      <w:r w:rsidR="00CB4958">
        <w:rPr>
          <w:rFonts w:cs="Arial"/>
          <w:b w:val="1"/>
          <w:bCs w:val="1"/>
        </w:rPr>
        <w:t xml:space="preserve">Course 1 </w:t>
      </w:r>
      <w:r w:rsidR="00F67483">
        <w:rPr>
          <w:rFonts w:cs="Arial"/>
          <w:b w:val="1"/>
          <w:bCs w:val="1"/>
        </w:rPr>
        <w:t>–</w:t>
      </w:r>
      <w:r w:rsidR="00CB4958">
        <w:rPr>
          <w:rFonts w:cs="Arial"/>
          <w:b w:val="1"/>
          <w:bCs w:val="1"/>
        </w:rPr>
        <w:t xml:space="preserve"> </w:t>
      </w:r>
      <w:r w:rsidRPr="23071E40" w:rsidR="005C3044">
        <w:rPr>
          <w:rFonts w:cs="Arial"/>
        </w:rPr>
        <w:t>5 Sept – 3 Oct</w:t>
      </w:r>
    </w:p>
    <w:p xmlns:wp14="http://schemas.microsoft.com/office/word/2010/wordml" w:rsidR="00CB4958" w:rsidP="005C3044" w:rsidRDefault="00F67483" w14:paraId="6BB8E44F" wp14:textId="77777777">
      <w:pPr>
        <w:spacing w:line="276" w:lineRule="auto"/>
        <w:ind w:left="720" w:firstLine="720"/>
        <w:rPr>
          <w:rFonts w:cs="Arial"/>
          <w:bCs/>
        </w:rPr>
      </w:pPr>
      <w:r>
        <w:rPr>
          <w:rFonts w:cs="Arial"/>
          <w:bCs/>
        </w:rPr>
        <w:t xml:space="preserve"> </w:t>
      </w:r>
      <w:r w:rsidR="005C3044">
        <w:rPr>
          <w:rFonts w:cs="Arial"/>
          <w:bCs/>
        </w:rPr>
        <w:tab/>
      </w:r>
      <w:r w:rsidR="00CB4958">
        <w:rPr>
          <w:rFonts w:cs="Arial"/>
          <w:b/>
          <w:bCs/>
        </w:rPr>
        <w:t xml:space="preserve">Course 2 </w:t>
      </w:r>
      <w:r>
        <w:rPr>
          <w:rFonts w:cs="Arial"/>
          <w:b/>
          <w:bCs/>
        </w:rPr>
        <w:t>–</w:t>
      </w:r>
      <w:r w:rsidR="00CB4958">
        <w:rPr>
          <w:rFonts w:cs="Arial"/>
          <w:b/>
          <w:bCs/>
        </w:rPr>
        <w:t xml:space="preserve"> </w:t>
      </w:r>
      <w:r w:rsidR="005C3044">
        <w:rPr>
          <w:rFonts w:cs="Arial"/>
          <w:bCs/>
        </w:rPr>
        <w:t>10 Oct – 7 Nov</w:t>
      </w:r>
    </w:p>
    <w:p xmlns:wp14="http://schemas.microsoft.com/office/word/2010/wordml" w:rsidRPr="005C3044" w:rsidR="00872D35" w:rsidP="005C3044" w:rsidRDefault="00F67483" w14:paraId="29D6B04F" wp14:textId="77777777">
      <w:pPr>
        <w:spacing w:line="276" w:lineRule="auto"/>
        <w:ind w:left="720"/>
        <w:rPr>
          <w:rFonts w:cs="Arial"/>
          <w:bCs/>
        </w:rPr>
      </w:pPr>
      <w:r>
        <w:rPr>
          <w:rFonts w:cs="Arial"/>
          <w:b/>
          <w:bCs/>
        </w:rPr>
        <w:t xml:space="preserve"> </w:t>
      </w:r>
      <w:r w:rsidR="005C3044">
        <w:rPr>
          <w:rFonts w:cs="Arial"/>
          <w:b/>
          <w:bCs/>
        </w:rPr>
        <w:tab/>
      </w:r>
      <w:r w:rsidR="005C3044">
        <w:rPr>
          <w:rFonts w:cs="Arial"/>
          <w:b/>
          <w:bCs/>
        </w:rPr>
        <w:tab/>
      </w:r>
    </w:p>
    <w:p xmlns:wp14="http://schemas.microsoft.com/office/word/2010/wordml" w:rsidRPr="00BF7B9D" w:rsidR="00872D35" w:rsidP="005B00AD" w:rsidRDefault="00872D35" w14:paraId="2BF2EF07" wp14:textId="77777777">
      <w:pPr>
        <w:spacing w:after="240"/>
        <w:rPr>
          <w:rFonts w:cs="Arial"/>
          <w:szCs w:val="22"/>
        </w:rPr>
      </w:pPr>
      <w:r w:rsidRPr="68750E2D">
        <w:rPr>
          <w:rFonts w:cs="Arial"/>
          <w:b/>
          <w:bCs/>
        </w:rPr>
        <w:t xml:space="preserve">Time: </w:t>
      </w:r>
      <w:r w:rsidRPr="00BF7B9D">
        <w:rPr>
          <w:rFonts w:cs="Arial"/>
          <w:szCs w:val="22"/>
        </w:rPr>
        <w:tab/>
      </w:r>
      <w:r w:rsidR="005C3044">
        <w:rPr>
          <w:rFonts w:cs="Arial"/>
          <w:szCs w:val="22"/>
        </w:rPr>
        <w:tab/>
      </w:r>
      <w:r w:rsidR="005C3044">
        <w:rPr>
          <w:rFonts w:cs="Arial"/>
          <w:szCs w:val="22"/>
        </w:rPr>
        <w:tab/>
      </w:r>
      <w:r w:rsidRPr="00326F66" w:rsidR="00326F66">
        <w:rPr>
          <w:rFonts w:cs="Arial"/>
        </w:rPr>
        <w:t>10am - 11.30pm and 12pm - 1.30pm</w:t>
      </w:r>
    </w:p>
    <w:p xmlns:wp14="http://schemas.microsoft.com/office/word/2010/wordml" w:rsidRPr="00CB4958" w:rsidR="00CB4958" w:rsidP="23071E40" w:rsidRDefault="00872D35" w14:paraId="0D14E324" wp14:textId="77777777" wp14:noSpellErr="1">
      <w:pPr>
        <w:rPr>
          <w:rFonts w:cs="Arial"/>
        </w:rPr>
      </w:pPr>
      <w:r w:rsidRPr="68750E2D">
        <w:rPr>
          <w:rFonts w:cs="Arial"/>
          <w:b w:val="1"/>
          <w:bCs w:val="1"/>
        </w:rPr>
        <w:t xml:space="preserve">Student Fees: </w:t>
      </w:r>
      <w:r w:rsidR="005C3044">
        <w:rPr>
          <w:rFonts w:cs="Arial"/>
          <w:b/>
          <w:bCs/>
        </w:rPr>
        <w:tab/>
      </w:r>
      <w:r w:rsidRPr="23071E40" w:rsidR="00CB4958">
        <w:rPr>
          <w:rFonts w:ascii="Arial" w:hAnsi="Arial" w:eastAsia="Arial" w:cs="Arial"/>
        </w:rPr>
        <w:t xml:space="preserve">£63 for</w:t>
      </w:r>
      <w:r w:rsidRPr="00CB4958" w:rsidR="00CB4958">
        <w:rPr>
          <w:rFonts w:cs="Arial"/>
        </w:rPr>
        <w:t xml:space="preserve"> </w:t>
      </w:r>
      <w:r w:rsidRPr="00CB4958" w:rsidR="005C3044">
        <w:rPr>
          <w:rFonts w:cs="Arial"/>
        </w:rPr>
        <w:t>5-week</w:t>
      </w:r>
      <w:r w:rsidRPr="00CB4958" w:rsidR="00CB4958">
        <w:rPr>
          <w:rFonts w:cs="Arial"/>
        </w:rPr>
        <w:t xml:space="preserve"> course </w:t>
      </w:r>
    </w:p>
    <w:p xmlns:wp14="http://schemas.microsoft.com/office/word/2010/wordml" w:rsidRPr="00BF7B9D" w:rsidR="00CB4958" w:rsidP="00CB4958" w:rsidRDefault="00CB4958" w14:paraId="02EB378F" wp14:textId="77777777">
      <w:pPr>
        <w:rPr>
          <w:rFonts w:cs="Arial"/>
          <w:b/>
          <w:szCs w:val="22"/>
        </w:rPr>
      </w:pPr>
    </w:p>
    <w:p xmlns:wp14="http://schemas.microsoft.com/office/word/2010/wordml" w:rsidRPr="00BF7B9D" w:rsidR="00872D35" w:rsidP="005B00AD" w:rsidRDefault="00872D35" w14:paraId="3220BC78" wp14:textId="77777777">
      <w:pPr>
        <w:spacing w:after="240"/>
        <w:rPr>
          <w:rFonts w:cs="Arial"/>
          <w:szCs w:val="22"/>
        </w:rPr>
      </w:pPr>
      <w:r w:rsidRPr="68750E2D">
        <w:rPr>
          <w:rFonts w:cs="Arial"/>
          <w:b/>
          <w:bCs/>
        </w:rPr>
        <w:t>Venue:</w:t>
      </w:r>
      <w:r w:rsidRPr="68750E2D">
        <w:rPr>
          <w:rFonts w:cs="Arial"/>
        </w:rPr>
        <w:t xml:space="preserve"> </w:t>
      </w:r>
      <w:r w:rsidR="005C3044">
        <w:rPr>
          <w:rFonts w:cs="Arial"/>
        </w:rPr>
        <w:tab/>
      </w:r>
      <w:r w:rsidR="005C3044">
        <w:rPr>
          <w:rFonts w:cs="Arial"/>
        </w:rPr>
        <w:tab/>
      </w:r>
      <w:r w:rsidRPr="68750E2D">
        <w:rPr>
          <w:rFonts w:cs="Arial"/>
        </w:rPr>
        <w:t>Norden Farm Centre for the Arts</w:t>
      </w:r>
    </w:p>
    <w:p xmlns:wp14="http://schemas.microsoft.com/office/word/2010/wordml" w:rsidRPr="00BF7B9D" w:rsidR="00872D35" w:rsidP="005B00AD" w:rsidRDefault="00872D35" w14:paraId="5F0CEE9F" wp14:textId="77777777">
      <w:pPr>
        <w:spacing w:after="240"/>
        <w:rPr>
          <w:rFonts w:cs="Arial"/>
          <w:b/>
          <w:szCs w:val="22"/>
        </w:rPr>
      </w:pPr>
      <w:r w:rsidRPr="68750E2D">
        <w:rPr>
          <w:rFonts w:cs="Arial"/>
          <w:b/>
          <w:bCs/>
        </w:rPr>
        <w:t>Tutor:</w:t>
      </w:r>
      <w:r w:rsidR="00E77D69">
        <w:rPr>
          <w:rFonts w:cs="Arial"/>
          <w:b/>
          <w:szCs w:val="22"/>
        </w:rPr>
        <w:t xml:space="preserve"> </w:t>
      </w:r>
      <w:r w:rsidR="005C3044">
        <w:rPr>
          <w:rFonts w:cs="Arial"/>
          <w:b/>
          <w:szCs w:val="22"/>
        </w:rPr>
        <w:tab/>
      </w:r>
      <w:r w:rsidR="005C3044">
        <w:rPr>
          <w:rFonts w:cs="Arial"/>
          <w:b/>
          <w:szCs w:val="22"/>
        </w:rPr>
        <w:tab/>
      </w:r>
      <w:r w:rsidR="005C3044">
        <w:rPr>
          <w:rFonts w:cs="Arial"/>
          <w:b/>
          <w:szCs w:val="22"/>
        </w:rPr>
        <w:tab/>
      </w:r>
      <w:r w:rsidR="00CB4958">
        <w:rPr>
          <w:rFonts w:cs="Arial"/>
        </w:rPr>
        <w:t>Grant Forsyth</w:t>
      </w:r>
    </w:p>
    <w:p xmlns:wp14="http://schemas.microsoft.com/office/word/2010/wordml" w:rsidR="00E77D69" w:rsidP="005B00AD" w:rsidRDefault="00E77D69" w14:paraId="523A106E" wp14:textId="77777777">
      <w:pPr>
        <w:spacing w:after="240"/>
        <w:rPr>
          <w:rFonts w:cs="Arial"/>
        </w:rPr>
      </w:pPr>
      <w:r>
        <w:rPr>
          <w:rFonts w:cs="Arial"/>
          <w:b/>
          <w:bCs/>
        </w:rPr>
        <w:t xml:space="preserve">Class </w:t>
      </w:r>
      <w:r w:rsidRPr="68750E2D" w:rsidR="00872D35">
        <w:rPr>
          <w:rFonts w:cs="Arial"/>
          <w:b/>
          <w:bCs/>
        </w:rPr>
        <w:t xml:space="preserve">size: </w:t>
      </w:r>
      <w:r w:rsidR="005C3044">
        <w:rPr>
          <w:rFonts w:cs="Arial"/>
          <w:b/>
          <w:bCs/>
        </w:rPr>
        <w:tab/>
      </w:r>
      <w:r w:rsidR="005C3044">
        <w:rPr>
          <w:rFonts w:cs="Arial"/>
          <w:b/>
          <w:bCs/>
        </w:rPr>
        <w:tab/>
      </w:r>
      <w:bookmarkStart w:name="_GoBack" w:id="0"/>
      <w:r w:rsidRPr="00F21758" w:rsidR="00F21758">
        <w:rPr>
          <w:rFonts w:cs="Arial"/>
          <w:bCs/>
        </w:rPr>
        <w:t xml:space="preserve">Up to </w:t>
      </w:r>
      <w:r w:rsidRPr="00F21758" w:rsidR="005C3044">
        <w:rPr>
          <w:rFonts w:cs="Arial"/>
        </w:rPr>
        <w:t>12</w:t>
      </w:r>
      <w:bookmarkEnd w:id="0"/>
    </w:p>
    <w:p xmlns:wp14="http://schemas.microsoft.com/office/word/2010/wordml" w:rsidRPr="00093E6A" w:rsidR="00093E6A" w:rsidP="005B00AD" w:rsidRDefault="00093E6A" w14:paraId="6A05A809" wp14:textId="77777777">
      <w:pPr>
        <w:spacing w:after="240"/>
        <w:rPr>
          <w:rFonts w:cs="Arial"/>
          <w:sz w:val="6"/>
        </w:rPr>
      </w:pPr>
    </w:p>
    <w:p xmlns:wp14="http://schemas.microsoft.com/office/word/2010/wordml" w:rsidR="006A3FA0" w:rsidP="006A3FA0"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00EB62B3" w:rsidP="00EB62B3" w:rsidRDefault="00CB4958" w14:paraId="5D2659D4" wp14:textId="77777777">
      <w:pPr>
        <w:spacing w:after="240"/>
        <w:rPr>
          <w:rFonts w:cs="Arial"/>
          <w:b/>
          <w:szCs w:val="22"/>
        </w:rPr>
      </w:pPr>
      <w:r w:rsidRPr="00CB4958">
        <w:rPr>
          <w:rFonts w:cs="Arial"/>
        </w:rPr>
        <w:t>Learn the fundamentals of jewellery making and design, including mark making and stone setting. Advanced students are welcome to join and expand their skills and create their own design led work.</w:t>
      </w:r>
    </w:p>
    <w:p xmlns:wp14="http://schemas.microsoft.com/office/word/2010/wordml" w:rsidRPr="00BF7B9D" w:rsidR="00872D35" w:rsidP="00EB62B3" w:rsidRDefault="00872D35" w14:paraId="229E972E" wp14:textId="77777777">
      <w:pPr>
        <w:spacing w:after="240"/>
        <w:rPr>
          <w:rFonts w:cs="Arial"/>
          <w:b/>
          <w:szCs w:val="22"/>
        </w:rPr>
      </w:pPr>
      <w:r w:rsidRPr="00BF7B9D">
        <w:rPr>
          <w:rFonts w:cs="Arial"/>
          <w:b/>
          <w:szCs w:val="22"/>
        </w:rPr>
        <w:t>Are there any other costs? Is there anything I need to bring?</w:t>
      </w:r>
    </w:p>
    <w:p xmlns:wp14="http://schemas.microsoft.com/office/word/2010/wordml" w:rsidRPr="00093E6A" w:rsidR="00093E6A" w:rsidP="005B00AD" w:rsidRDefault="00326F66" w14:paraId="411359D4" wp14:textId="77777777">
      <w:pPr>
        <w:spacing w:after="240"/>
        <w:rPr>
          <w:rFonts w:cs="Arial"/>
          <w:sz w:val="2"/>
        </w:rPr>
      </w:pPr>
      <w:r w:rsidRPr="00326F66">
        <w:rPr>
          <w:rFonts w:cs="Arial"/>
        </w:rPr>
        <w:t>Materials cost to tutor £28 (</w:t>
      </w:r>
      <w:proofErr w:type="spellStart"/>
      <w:r w:rsidRPr="00326F66">
        <w:rPr>
          <w:rFonts w:cs="Arial"/>
        </w:rPr>
        <w:t>approx</w:t>
      </w:r>
      <w:proofErr w:type="spellEnd"/>
      <w:r w:rsidRPr="00326F66">
        <w:rPr>
          <w:rFonts w:cs="Arial"/>
        </w:rPr>
        <w:t>).</w:t>
      </w:r>
    </w:p>
    <w:p xmlns:wp14="http://schemas.microsoft.com/office/word/2010/wordml" w:rsidRPr="00BF7B9D" w:rsidR="00872D35" w:rsidP="005B00AD" w:rsidRDefault="00872D35" w14:paraId="05D3DB21" wp14:textId="77777777">
      <w:pPr>
        <w:spacing w:after="240"/>
        <w:jc w:val="both"/>
        <w:rPr>
          <w:rFonts w:cs="Arial"/>
          <w:b/>
          <w:szCs w:val="22"/>
        </w:rPr>
      </w:pPr>
      <w:r w:rsidRPr="00BF7B9D">
        <w:rPr>
          <w:rFonts w:cs="Arial"/>
          <w:b/>
          <w:szCs w:val="22"/>
        </w:rPr>
        <w:t>Tutor biography:</w:t>
      </w:r>
    </w:p>
    <w:p xmlns:wp14="http://schemas.microsoft.com/office/word/2010/wordml" w:rsidRPr="00B43B2D" w:rsidR="00326F66" w:rsidP="00326F66" w:rsidRDefault="00B43B2D" w14:paraId="705A230E" wp14:textId="77777777">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t>Grant</w:t>
      </w:r>
      <w:r w:rsidRPr="00B43B2D" w:rsidR="00326F66">
        <w:rPr>
          <w:rFonts w:ascii="HelveticaNeue" w:hAnsi="HelveticaNeue" w:cs="HelveticaNeue"/>
          <w:color w:val="000000" w:themeColor="text1"/>
          <w:sz w:val="24"/>
          <w:szCs w:val="24"/>
          <w:lang w:val="en-US"/>
        </w:rPr>
        <w:t xml:space="preserve"> started making </w:t>
      </w:r>
      <w:proofErr w:type="spellStart"/>
      <w:r w:rsidRPr="00B43B2D" w:rsidR="00326F66">
        <w:rPr>
          <w:rFonts w:ascii="HelveticaNeue" w:hAnsi="HelveticaNeue" w:cs="HelveticaNeue"/>
          <w:color w:val="000000" w:themeColor="text1"/>
          <w:sz w:val="24"/>
          <w:szCs w:val="24"/>
          <w:lang w:val="en-US"/>
        </w:rPr>
        <w:t>jewellery</w:t>
      </w:r>
      <w:proofErr w:type="spellEnd"/>
      <w:r w:rsidRPr="00B43B2D">
        <w:rPr>
          <w:rFonts w:ascii="HelveticaNeue" w:hAnsi="HelveticaNeue" w:cs="HelveticaNeue"/>
          <w:color w:val="000000" w:themeColor="text1"/>
          <w:sz w:val="24"/>
          <w:szCs w:val="24"/>
          <w:lang w:val="en-US"/>
        </w:rPr>
        <w:t xml:space="preserve"> 25 years ago when he</w:t>
      </w:r>
      <w:r w:rsidRPr="00B43B2D" w:rsidR="00326F66">
        <w:rPr>
          <w:rFonts w:ascii="HelveticaNeue" w:hAnsi="HelveticaNeue" w:cs="HelveticaNeue"/>
          <w:color w:val="000000" w:themeColor="text1"/>
          <w:sz w:val="24"/>
          <w:szCs w:val="24"/>
          <w:lang w:val="en-US"/>
        </w:rPr>
        <w:t xml:space="preserve"> joine</w:t>
      </w:r>
      <w:r w:rsidRPr="00B43B2D">
        <w:rPr>
          <w:rFonts w:ascii="HelveticaNeue" w:hAnsi="HelveticaNeue" w:cs="HelveticaNeue"/>
          <w:color w:val="000000" w:themeColor="text1"/>
          <w:sz w:val="24"/>
          <w:szCs w:val="24"/>
          <w:lang w:val="en-US"/>
        </w:rPr>
        <w:t xml:space="preserve">d an adult education class. </w:t>
      </w:r>
    </w:p>
    <w:p xmlns:wp14="http://schemas.microsoft.com/office/word/2010/wordml" w:rsidRPr="00B43B2D" w:rsidR="00B43B2D" w:rsidP="00326F66" w:rsidRDefault="00B43B2D" w14:paraId="5A39BBE3" wp14:textId="77777777">
      <w:pPr>
        <w:autoSpaceDE w:val="0"/>
        <w:autoSpaceDN w:val="0"/>
        <w:adjustRightInd w:val="0"/>
        <w:rPr>
          <w:rFonts w:ascii="HelveticaNeue" w:hAnsi="HelveticaNeue" w:cs="HelveticaNeue"/>
          <w:color w:val="000000" w:themeColor="text1"/>
          <w:sz w:val="24"/>
          <w:szCs w:val="24"/>
          <w:lang w:val="en-US"/>
        </w:rPr>
      </w:pPr>
    </w:p>
    <w:p xmlns:wp14="http://schemas.microsoft.com/office/word/2010/wordml" w:rsidRPr="00B43B2D" w:rsidR="00326F66" w:rsidP="23071E40" w:rsidRDefault="00326F66" w14:paraId="01508E2D" wp14:textId="2E36155A">
      <w:pPr>
        <w:autoSpaceDE w:val="0"/>
        <w:autoSpaceDN w:val="0"/>
        <w:adjustRightInd w:val="0"/>
        <w:rPr>
          <w:rFonts w:ascii="HelveticaNeue" w:hAnsi="HelveticaNeue" w:cs="HelveticaNeue"/>
          <w:color w:val="000000" w:themeColor="text1" w:themeTint="FF" w:themeShade="FF"/>
          <w:sz w:val="24"/>
          <w:szCs w:val="24"/>
          <w:lang w:val="en-US"/>
        </w:rPr>
      </w:pPr>
      <w:r w:rsidRPr="23071E40" w:rsidR="23071E40">
        <w:rPr>
          <w:rFonts w:ascii="HelveticaNeue" w:hAnsi="HelveticaNeue" w:cs="HelveticaNeue"/>
          <w:color w:val="000000" w:themeColor="text1" w:themeTint="FF" w:themeShade="FF"/>
          <w:sz w:val="24"/>
          <w:szCs w:val="24"/>
          <w:lang w:val="en-US"/>
        </w:rPr>
        <w:t>After years of making and designing for friends and family, he went on to selling at craft</w:t>
      </w:r>
      <w:r w:rsidRPr="23071E40" w:rsidR="23071E40">
        <w:rPr>
          <w:rFonts w:ascii="HelveticaNeue" w:hAnsi="HelveticaNeue" w:cs="HelveticaNeue"/>
          <w:color w:val="000000" w:themeColor="text1" w:themeTint="FF" w:themeShade="FF"/>
          <w:sz w:val="24"/>
          <w:szCs w:val="24"/>
          <w:lang w:val="en-US"/>
        </w:rPr>
        <w:t xml:space="preserve"> </w:t>
      </w:r>
      <w:r w:rsidRPr="23071E40" w:rsidR="23071E40">
        <w:rPr>
          <w:rFonts w:ascii="HelveticaNeue" w:hAnsi="HelveticaNeue" w:cs="HelveticaNeue"/>
          <w:color w:val="000000" w:themeColor="text1" w:themeTint="FF" w:themeShade="FF"/>
          <w:sz w:val="24"/>
          <w:szCs w:val="24"/>
          <w:lang w:val="en-US"/>
        </w:rPr>
        <w:t xml:space="preserve">fairs with the occasional commission. He then decided to change his career and take his hobby to the next level and obtained a diploma in Metalwork and Jewellery design and then, on to a degree in design </w:t>
      </w:r>
      <w:proofErr w:type="spellStart"/>
      <w:r w:rsidRPr="23071E40" w:rsidR="23071E40">
        <w:rPr>
          <w:rFonts w:ascii="HelveticaNeue" w:hAnsi="HelveticaNeue" w:cs="HelveticaNeue"/>
          <w:color w:val="000000" w:themeColor="text1" w:themeTint="FF" w:themeShade="FF"/>
          <w:sz w:val="24"/>
          <w:szCs w:val="24"/>
          <w:lang w:val="en-US"/>
        </w:rPr>
        <w:t>specialising</w:t>
      </w:r>
      <w:proofErr w:type="spellEnd"/>
      <w:r w:rsidRPr="23071E40" w:rsidR="23071E40">
        <w:rPr>
          <w:rFonts w:ascii="HelveticaNeue" w:hAnsi="HelveticaNeue" w:cs="HelveticaNeue"/>
          <w:color w:val="000000" w:themeColor="text1" w:themeTint="FF" w:themeShade="FF"/>
          <w:sz w:val="24"/>
          <w:szCs w:val="24"/>
          <w:lang w:val="en-US"/>
        </w:rPr>
        <w:t xml:space="preserve"> in fine metals (gold, silver, copper).</w:t>
      </w:r>
      <w:proofErr w:type="spellStart"/>
      <w:proofErr w:type="spellEnd"/>
      <w:proofErr w:type="spellStart"/>
      <w:proofErr w:type="spellEnd"/>
    </w:p>
    <w:p xmlns:wp14="http://schemas.microsoft.com/office/word/2010/wordml" w:rsidRPr="00B43B2D" w:rsidR="00B43B2D" w:rsidP="00326F66" w:rsidRDefault="00B43B2D" w14:paraId="41C8F396" wp14:textId="77777777">
      <w:pPr>
        <w:autoSpaceDE w:val="0"/>
        <w:autoSpaceDN w:val="0"/>
        <w:adjustRightInd w:val="0"/>
        <w:rPr>
          <w:rFonts w:ascii="HelveticaNeue" w:hAnsi="HelveticaNeue" w:cs="HelveticaNeue"/>
          <w:color w:val="000000" w:themeColor="text1"/>
          <w:sz w:val="24"/>
          <w:szCs w:val="24"/>
          <w:lang w:val="en-US"/>
        </w:rPr>
      </w:pPr>
    </w:p>
    <w:p xmlns:wp14="http://schemas.microsoft.com/office/word/2010/wordml" w:rsidRPr="00B43B2D" w:rsidR="00326F66" w:rsidP="00326F66" w:rsidRDefault="00B43B2D" w14:paraId="437F4DDB" wp14:textId="77777777">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t>During his degree he</w:t>
      </w:r>
      <w:r w:rsidRPr="00B43B2D" w:rsidR="00326F66">
        <w:rPr>
          <w:rFonts w:ascii="HelveticaNeue" w:hAnsi="HelveticaNeue" w:cs="HelveticaNeue"/>
          <w:color w:val="000000" w:themeColor="text1"/>
          <w:sz w:val="24"/>
          <w:szCs w:val="24"/>
          <w:lang w:val="en-US"/>
        </w:rPr>
        <w:t xml:space="preserve"> worked in a school, teaching m</w:t>
      </w:r>
      <w:r w:rsidR="0028071C">
        <w:rPr>
          <w:rFonts w:ascii="HelveticaNeue" w:hAnsi="HelveticaNeue" w:cs="HelveticaNeue"/>
          <w:color w:val="000000" w:themeColor="text1"/>
          <w:sz w:val="24"/>
          <w:szCs w:val="24"/>
          <w:lang w:val="en-US"/>
        </w:rPr>
        <w:t xml:space="preserve">etal design at secondary </w:t>
      </w:r>
      <w:r w:rsidRPr="00B43B2D" w:rsidR="00326F66">
        <w:rPr>
          <w:rFonts w:ascii="HelveticaNeue" w:hAnsi="HelveticaNeue" w:cs="HelveticaNeue"/>
          <w:color w:val="000000" w:themeColor="text1"/>
          <w:sz w:val="24"/>
          <w:szCs w:val="24"/>
          <w:lang w:val="en-US"/>
        </w:rPr>
        <w:t>level</w:t>
      </w:r>
      <w:r w:rsidRPr="00B43B2D">
        <w:rPr>
          <w:rFonts w:ascii="HelveticaNeue" w:hAnsi="HelveticaNeue" w:cs="HelveticaNeue"/>
          <w:color w:val="000000" w:themeColor="text1"/>
          <w:sz w:val="24"/>
          <w:szCs w:val="24"/>
          <w:lang w:val="en-US"/>
        </w:rPr>
        <w:t xml:space="preserve"> and subsequently went</w:t>
      </w:r>
      <w:r w:rsidRPr="00B43B2D" w:rsidR="00326F66">
        <w:rPr>
          <w:rFonts w:ascii="HelveticaNeue" w:hAnsi="HelveticaNeue" w:cs="HelveticaNeue"/>
          <w:color w:val="000000" w:themeColor="text1"/>
          <w:sz w:val="24"/>
          <w:szCs w:val="24"/>
          <w:lang w:val="en-US"/>
        </w:rPr>
        <w:t xml:space="preserve"> on to also teach the fine metal module on the product</w:t>
      </w:r>
      <w:r w:rsidR="0028071C">
        <w:rPr>
          <w:rFonts w:ascii="HelveticaNeue" w:hAnsi="HelveticaNeue" w:cs="HelveticaNeue"/>
          <w:color w:val="000000" w:themeColor="text1"/>
          <w:sz w:val="24"/>
          <w:szCs w:val="24"/>
          <w:lang w:val="en-US"/>
        </w:rPr>
        <w:t xml:space="preserve"> </w:t>
      </w:r>
      <w:r w:rsidRPr="00B43B2D" w:rsidR="00326F66">
        <w:rPr>
          <w:rFonts w:ascii="HelveticaNeue" w:hAnsi="HelveticaNeue" w:cs="HelveticaNeue"/>
          <w:color w:val="000000" w:themeColor="text1"/>
          <w:sz w:val="24"/>
          <w:szCs w:val="24"/>
          <w:lang w:val="en-US"/>
        </w:rPr>
        <w:t>design course</w:t>
      </w:r>
      <w:r w:rsidR="0028071C">
        <w:rPr>
          <w:rFonts w:ascii="HelveticaNeue" w:hAnsi="HelveticaNeue" w:cs="HelveticaNeue"/>
          <w:color w:val="000000" w:themeColor="text1"/>
          <w:sz w:val="24"/>
          <w:szCs w:val="24"/>
          <w:lang w:val="en-US"/>
        </w:rPr>
        <w:t xml:space="preserve"> at Bucks New U</w:t>
      </w:r>
      <w:r w:rsidRPr="00B43B2D">
        <w:rPr>
          <w:rFonts w:ascii="HelveticaNeue" w:hAnsi="HelveticaNeue" w:cs="HelveticaNeue"/>
          <w:color w:val="000000" w:themeColor="text1"/>
          <w:sz w:val="24"/>
          <w:szCs w:val="24"/>
          <w:lang w:val="en-US"/>
        </w:rPr>
        <w:t>niversity where he</w:t>
      </w:r>
      <w:r w:rsidRPr="00B43B2D" w:rsidR="00326F66">
        <w:rPr>
          <w:rFonts w:ascii="HelveticaNeue" w:hAnsi="HelveticaNeue" w:cs="HelveticaNeue"/>
          <w:color w:val="000000" w:themeColor="text1"/>
          <w:sz w:val="24"/>
          <w:szCs w:val="24"/>
          <w:lang w:val="en-US"/>
        </w:rPr>
        <w:t xml:space="preserve"> still work</w:t>
      </w:r>
      <w:r w:rsidRPr="00B43B2D">
        <w:rPr>
          <w:rFonts w:ascii="HelveticaNeue" w:hAnsi="HelveticaNeue" w:cs="HelveticaNeue"/>
          <w:color w:val="000000" w:themeColor="text1"/>
          <w:sz w:val="24"/>
          <w:szCs w:val="24"/>
          <w:lang w:val="en-US"/>
        </w:rPr>
        <w:t>s</w:t>
      </w:r>
      <w:r w:rsidRPr="00B43B2D" w:rsidR="00326F66">
        <w:rPr>
          <w:rFonts w:ascii="HelveticaNeue" w:hAnsi="HelveticaNeue" w:cs="HelveticaNeue"/>
          <w:color w:val="000000" w:themeColor="text1"/>
          <w:sz w:val="24"/>
          <w:szCs w:val="24"/>
          <w:lang w:val="en-US"/>
        </w:rPr>
        <w:t>.</w:t>
      </w:r>
    </w:p>
    <w:p xmlns:wp14="http://schemas.microsoft.com/office/word/2010/wordml" w:rsidRPr="00B43B2D" w:rsidR="00B43B2D" w:rsidP="00326F66" w:rsidRDefault="00B43B2D" w14:paraId="72A3D3EC" wp14:textId="77777777">
      <w:pPr>
        <w:autoSpaceDE w:val="0"/>
        <w:autoSpaceDN w:val="0"/>
        <w:adjustRightInd w:val="0"/>
        <w:rPr>
          <w:rFonts w:ascii="HelveticaNeue" w:hAnsi="HelveticaNeue" w:cs="HelveticaNeue"/>
          <w:color w:val="000000" w:themeColor="text1"/>
          <w:sz w:val="24"/>
          <w:szCs w:val="24"/>
          <w:lang w:val="en-US"/>
        </w:rPr>
      </w:pPr>
    </w:p>
    <w:p xmlns:wp14="http://schemas.microsoft.com/office/word/2010/wordml" w:rsidRPr="00B43B2D" w:rsidR="00326F66" w:rsidP="00326F66" w:rsidRDefault="00AC2E05" w14:paraId="2F4B8CEC" wp14:textId="77777777">
      <w:pPr>
        <w:autoSpaceDE w:val="0"/>
        <w:autoSpaceDN w:val="0"/>
        <w:adjustRightInd w:val="0"/>
        <w:rPr>
          <w:rFonts w:ascii="HelveticaNeue" w:hAnsi="HelveticaNeue" w:cs="HelveticaNeue"/>
          <w:color w:val="000000" w:themeColor="text1"/>
          <w:sz w:val="24"/>
          <w:szCs w:val="24"/>
          <w:lang w:val="en-US"/>
        </w:rPr>
      </w:pPr>
      <w:r>
        <w:rPr>
          <w:rFonts w:ascii="HelveticaNeue" w:hAnsi="HelveticaNeue" w:cs="HelveticaNeue"/>
          <w:color w:val="000000" w:themeColor="text1"/>
          <w:sz w:val="24"/>
          <w:szCs w:val="24"/>
          <w:lang w:val="en-US"/>
        </w:rPr>
        <w:t>Grant</w:t>
      </w:r>
      <w:r w:rsidRPr="00B43B2D" w:rsidR="00B43B2D">
        <w:rPr>
          <w:rFonts w:ascii="HelveticaNeue" w:hAnsi="HelveticaNeue" w:cs="HelveticaNeue"/>
          <w:color w:val="000000" w:themeColor="text1"/>
          <w:sz w:val="24"/>
          <w:szCs w:val="24"/>
          <w:lang w:val="en-US"/>
        </w:rPr>
        <w:t xml:space="preserve"> has been very fortunate to also have</w:t>
      </w:r>
      <w:r w:rsidRPr="00B43B2D" w:rsidR="00326F66">
        <w:rPr>
          <w:rFonts w:ascii="HelveticaNeue" w:hAnsi="HelveticaNeue" w:cs="HelveticaNeue"/>
          <w:color w:val="000000" w:themeColor="text1"/>
          <w:sz w:val="24"/>
          <w:szCs w:val="24"/>
          <w:lang w:val="en-US"/>
        </w:rPr>
        <w:t xml:space="preserve"> been asked to design and run an </w:t>
      </w:r>
      <w:r w:rsidRPr="00B43B2D" w:rsidR="00B43B2D">
        <w:rPr>
          <w:rFonts w:ascii="HelveticaNeue" w:hAnsi="HelveticaNeue" w:cs="HelveticaNeue"/>
          <w:color w:val="000000" w:themeColor="text1"/>
          <w:sz w:val="24"/>
          <w:szCs w:val="24"/>
          <w:lang w:val="en-US"/>
        </w:rPr>
        <w:t>8-week</w:t>
      </w:r>
      <w:r w:rsidRPr="00B43B2D" w:rsidR="00326F66">
        <w:rPr>
          <w:rFonts w:ascii="HelveticaNeue" w:hAnsi="HelveticaNeue" w:cs="HelveticaNeue"/>
          <w:color w:val="000000" w:themeColor="text1"/>
          <w:sz w:val="24"/>
          <w:szCs w:val="24"/>
          <w:lang w:val="en-US"/>
        </w:rPr>
        <w:t xml:space="preserve"> </w:t>
      </w:r>
      <w:proofErr w:type="spellStart"/>
      <w:r w:rsidRPr="00B43B2D" w:rsidR="00326F66">
        <w:rPr>
          <w:rFonts w:ascii="HelveticaNeue" w:hAnsi="HelveticaNeue" w:cs="HelveticaNeue"/>
          <w:color w:val="000000" w:themeColor="text1"/>
          <w:sz w:val="24"/>
          <w:szCs w:val="24"/>
          <w:lang w:val="en-US"/>
        </w:rPr>
        <w:t>jewellery</w:t>
      </w:r>
      <w:proofErr w:type="spellEnd"/>
      <w:r w:rsidRPr="00B43B2D" w:rsidR="00B43B2D">
        <w:rPr>
          <w:rFonts w:ascii="HelveticaNeue" w:hAnsi="HelveticaNeue" w:cs="HelveticaNeue"/>
          <w:color w:val="000000" w:themeColor="text1"/>
          <w:sz w:val="24"/>
          <w:szCs w:val="24"/>
          <w:lang w:val="en-US"/>
        </w:rPr>
        <w:t xml:space="preserve"> </w:t>
      </w:r>
      <w:r w:rsidRPr="00B43B2D" w:rsidR="00326F66">
        <w:rPr>
          <w:rFonts w:ascii="HelveticaNeue" w:hAnsi="HelveticaNeue" w:cs="HelveticaNeue"/>
          <w:color w:val="000000" w:themeColor="text1"/>
          <w:sz w:val="24"/>
          <w:szCs w:val="24"/>
          <w:lang w:val="en-US"/>
        </w:rPr>
        <w:t xml:space="preserve">course for </w:t>
      </w:r>
      <w:r w:rsidRPr="00B43B2D" w:rsidR="00B43B2D">
        <w:rPr>
          <w:rFonts w:ascii="HelveticaNeue" w:hAnsi="HelveticaNeue" w:cs="HelveticaNeue"/>
          <w:color w:val="000000" w:themeColor="text1"/>
          <w:sz w:val="24"/>
          <w:szCs w:val="24"/>
          <w:lang w:val="en-US"/>
        </w:rPr>
        <w:t>a home school co-operative and he</w:t>
      </w:r>
      <w:r w:rsidRPr="00B43B2D" w:rsidR="00326F66">
        <w:rPr>
          <w:rFonts w:ascii="HelveticaNeue" w:hAnsi="HelveticaNeue" w:cs="HelveticaNeue"/>
          <w:color w:val="000000" w:themeColor="text1"/>
          <w:sz w:val="24"/>
          <w:szCs w:val="24"/>
          <w:lang w:val="en-US"/>
        </w:rPr>
        <w:t xml:space="preserve"> also cover</w:t>
      </w:r>
      <w:r w:rsidRPr="00B43B2D" w:rsidR="00B43B2D">
        <w:rPr>
          <w:rFonts w:ascii="HelveticaNeue" w:hAnsi="HelveticaNeue" w:cs="HelveticaNeue"/>
          <w:color w:val="000000" w:themeColor="text1"/>
          <w:sz w:val="24"/>
          <w:szCs w:val="24"/>
          <w:lang w:val="en-US"/>
        </w:rPr>
        <w:t>s</w:t>
      </w:r>
      <w:r w:rsidRPr="00B43B2D" w:rsidR="00326F66">
        <w:rPr>
          <w:rFonts w:ascii="HelveticaNeue" w:hAnsi="HelveticaNeue" w:cs="HelveticaNeue"/>
          <w:color w:val="000000" w:themeColor="text1"/>
          <w:sz w:val="24"/>
          <w:szCs w:val="24"/>
          <w:lang w:val="en-US"/>
        </w:rPr>
        <w:t xml:space="preserve"> for adult education classes with</w:t>
      </w:r>
      <w:r w:rsidRPr="00B43B2D" w:rsidR="00B43B2D">
        <w:rPr>
          <w:rFonts w:ascii="HelveticaNeue" w:hAnsi="HelveticaNeue" w:cs="HelveticaNeue"/>
          <w:color w:val="000000" w:themeColor="text1"/>
          <w:sz w:val="24"/>
          <w:szCs w:val="24"/>
          <w:lang w:val="en-US"/>
        </w:rPr>
        <w:t xml:space="preserve"> </w:t>
      </w:r>
      <w:r w:rsidRPr="00B43B2D" w:rsidR="00326F66">
        <w:rPr>
          <w:rFonts w:ascii="HelveticaNeue" w:hAnsi="HelveticaNeue" w:cs="HelveticaNeue"/>
          <w:color w:val="000000" w:themeColor="text1"/>
          <w:sz w:val="24"/>
          <w:szCs w:val="24"/>
          <w:lang w:val="en-US"/>
        </w:rPr>
        <w:t>Libby Callinicos.</w:t>
      </w:r>
    </w:p>
    <w:p xmlns:wp14="http://schemas.microsoft.com/office/word/2010/wordml" w:rsidRPr="00B43B2D" w:rsidR="00B43B2D" w:rsidP="00326F66" w:rsidRDefault="00B43B2D" w14:paraId="0D0B940D" wp14:textId="77777777">
      <w:pPr>
        <w:autoSpaceDE w:val="0"/>
        <w:autoSpaceDN w:val="0"/>
        <w:adjustRightInd w:val="0"/>
        <w:rPr>
          <w:rFonts w:ascii="HelveticaNeue" w:hAnsi="HelveticaNeue" w:cs="HelveticaNeue"/>
          <w:color w:val="000000" w:themeColor="text1"/>
          <w:sz w:val="24"/>
          <w:szCs w:val="24"/>
          <w:lang w:val="en-US"/>
        </w:rPr>
      </w:pPr>
    </w:p>
    <w:p xmlns:wp14="http://schemas.microsoft.com/office/word/2010/wordml" w:rsidRPr="00B43B2D" w:rsidR="00326F66" w:rsidP="00B43B2D" w:rsidRDefault="0028071C" w14:paraId="2DB4F83D" wp14:textId="77777777">
      <w:pPr>
        <w:autoSpaceDE w:val="0"/>
        <w:autoSpaceDN w:val="0"/>
        <w:adjustRightInd w:val="0"/>
        <w:rPr>
          <w:rFonts w:ascii="HelveticaNeue" w:hAnsi="HelveticaNeue" w:cs="HelveticaNeue"/>
          <w:color w:val="000000" w:themeColor="text1"/>
          <w:sz w:val="24"/>
          <w:szCs w:val="24"/>
          <w:lang w:val="en-US"/>
        </w:rPr>
      </w:pPr>
      <w:r>
        <w:rPr>
          <w:rFonts w:ascii="HelveticaNeue" w:hAnsi="HelveticaNeue" w:cs="HelveticaNeue"/>
          <w:color w:val="000000" w:themeColor="text1"/>
          <w:sz w:val="24"/>
          <w:szCs w:val="24"/>
          <w:lang w:val="en-US"/>
        </w:rPr>
        <w:t>G</w:t>
      </w:r>
      <w:r w:rsidR="00AC2E05">
        <w:rPr>
          <w:rFonts w:ascii="HelveticaNeue" w:hAnsi="HelveticaNeue" w:cs="HelveticaNeue"/>
          <w:color w:val="000000" w:themeColor="text1"/>
          <w:sz w:val="24"/>
          <w:szCs w:val="24"/>
          <w:lang w:val="en-US"/>
        </w:rPr>
        <w:t>rant</w:t>
      </w:r>
      <w:r w:rsidRPr="00B43B2D" w:rsidR="00B43B2D">
        <w:rPr>
          <w:rFonts w:ascii="HelveticaNeue" w:hAnsi="HelveticaNeue" w:cs="HelveticaNeue"/>
          <w:color w:val="000000" w:themeColor="text1"/>
          <w:sz w:val="24"/>
          <w:szCs w:val="24"/>
          <w:lang w:val="en-US"/>
        </w:rPr>
        <w:t xml:space="preserve"> runs a variety of small one-</w:t>
      </w:r>
      <w:r w:rsidRPr="00B43B2D" w:rsidR="00326F66">
        <w:rPr>
          <w:rFonts w:ascii="HelveticaNeue" w:hAnsi="HelveticaNeue" w:cs="HelveticaNeue"/>
          <w:color w:val="000000" w:themeColor="text1"/>
          <w:sz w:val="24"/>
          <w:szCs w:val="24"/>
          <w:lang w:val="en-US"/>
        </w:rPr>
        <w:t>off groups for adults such as masterclasses in chain making</w:t>
      </w:r>
      <w:r w:rsidRPr="00B43B2D" w:rsidR="00B43B2D">
        <w:rPr>
          <w:rFonts w:ascii="HelveticaNeue" w:hAnsi="HelveticaNeue" w:cs="HelveticaNeue"/>
          <w:color w:val="000000" w:themeColor="text1"/>
          <w:sz w:val="24"/>
          <w:szCs w:val="24"/>
          <w:lang w:val="en-US"/>
        </w:rPr>
        <w:t xml:space="preserve"> </w:t>
      </w:r>
      <w:r w:rsidRPr="00B43B2D" w:rsidR="00326F66">
        <w:rPr>
          <w:rFonts w:ascii="HelveticaNeue" w:hAnsi="HelveticaNeue" w:cs="HelveticaNeue"/>
          <w:color w:val="000000" w:themeColor="text1"/>
          <w:sz w:val="24"/>
          <w:szCs w:val="24"/>
          <w:lang w:val="en-US"/>
        </w:rPr>
        <w:t>techniques but also specific day/weekend classes for small groups such as ring making</w:t>
      </w:r>
      <w:r w:rsidRPr="00B43B2D" w:rsidR="00B43B2D">
        <w:rPr>
          <w:rFonts w:ascii="HelveticaNeue" w:hAnsi="HelveticaNeue" w:cs="HelveticaNeue"/>
          <w:color w:val="000000" w:themeColor="text1"/>
          <w:sz w:val="24"/>
          <w:szCs w:val="24"/>
          <w:lang w:val="en-US"/>
        </w:rPr>
        <w:t xml:space="preserve"> </w:t>
      </w:r>
      <w:r w:rsidRPr="00B43B2D" w:rsidR="00326F66">
        <w:rPr>
          <w:rFonts w:ascii="HelveticaNeue" w:hAnsi="HelveticaNeue" w:cs="HelveticaNeue"/>
          <w:color w:val="000000" w:themeColor="text1"/>
          <w:sz w:val="24"/>
          <w:szCs w:val="24"/>
          <w:lang w:val="en-US"/>
        </w:rPr>
        <w:t xml:space="preserve">days to parent/child experience days. </w:t>
      </w:r>
    </w:p>
    <w:p xmlns:wp14="http://schemas.microsoft.com/office/word/2010/wordml" w:rsidR="00B43B2D" w:rsidP="00326F66" w:rsidRDefault="00B43B2D" w14:paraId="0E27B00A" wp14:textId="77777777">
      <w:pPr>
        <w:spacing w:after="240"/>
        <w:rPr>
          <w:rFonts w:ascii="HelveticaNeue" w:hAnsi="HelveticaNeue" w:cs="HelveticaNeue"/>
          <w:color w:val="FF0000"/>
          <w:sz w:val="24"/>
          <w:szCs w:val="24"/>
          <w:lang w:val="en-US"/>
        </w:rPr>
      </w:pPr>
    </w:p>
    <w:p xmlns:wp14="http://schemas.microsoft.com/office/word/2010/wordml" w:rsidR="00872D35" w:rsidP="00326F66"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Pr="00093E6A" w:rsidR="00093E6A" w:rsidP="005B00AD" w:rsidRDefault="00093E6A" w14:paraId="60061E4C" wp14:textId="77777777">
      <w:pPr>
        <w:spacing w:after="240"/>
        <w:rPr>
          <w:rFonts w:cs="Arial"/>
          <w:b/>
          <w:bCs/>
          <w:color w:val="000080"/>
          <w:sz w:val="7"/>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506A4"/>
    <w:rsid w:val="001519BD"/>
    <w:rsid w:val="00156263"/>
    <w:rsid w:val="0015649E"/>
    <w:rsid w:val="00173A61"/>
    <w:rsid w:val="00173ED9"/>
    <w:rsid w:val="001A0E44"/>
    <w:rsid w:val="001B3235"/>
    <w:rsid w:val="001D712C"/>
    <w:rsid w:val="0022095F"/>
    <w:rsid w:val="00220A19"/>
    <w:rsid w:val="00245E0F"/>
    <w:rsid w:val="00255EC7"/>
    <w:rsid w:val="002778A5"/>
    <w:rsid w:val="0028071C"/>
    <w:rsid w:val="002A540E"/>
    <w:rsid w:val="002A6F64"/>
    <w:rsid w:val="002D30FF"/>
    <w:rsid w:val="00326F66"/>
    <w:rsid w:val="00353328"/>
    <w:rsid w:val="00363987"/>
    <w:rsid w:val="003E5384"/>
    <w:rsid w:val="003E5EFD"/>
    <w:rsid w:val="00414BDA"/>
    <w:rsid w:val="00441850"/>
    <w:rsid w:val="004560A8"/>
    <w:rsid w:val="004B4C7D"/>
    <w:rsid w:val="004F698B"/>
    <w:rsid w:val="005379BB"/>
    <w:rsid w:val="005A6E20"/>
    <w:rsid w:val="005B00AD"/>
    <w:rsid w:val="005B76F9"/>
    <w:rsid w:val="005C3044"/>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C2E05"/>
    <w:rsid w:val="00AF3BC3"/>
    <w:rsid w:val="00B0272E"/>
    <w:rsid w:val="00B264B1"/>
    <w:rsid w:val="00B3082F"/>
    <w:rsid w:val="00B323E8"/>
    <w:rsid w:val="00B4377A"/>
    <w:rsid w:val="00B43B2D"/>
    <w:rsid w:val="00BA706B"/>
    <w:rsid w:val="00BC139A"/>
    <w:rsid w:val="00BD590D"/>
    <w:rsid w:val="00BE0CBF"/>
    <w:rsid w:val="00BE3ED9"/>
    <w:rsid w:val="00BF2A1C"/>
    <w:rsid w:val="00BF7B9D"/>
    <w:rsid w:val="00C0593C"/>
    <w:rsid w:val="00C218FC"/>
    <w:rsid w:val="00C31C71"/>
    <w:rsid w:val="00CA77FB"/>
    <w:rsid w:val="00CB4958"/>
    <w:rsid w:val="00CB5E21"/>
    <w:rsid w:val="00CD659D"/>
    <w:rsid w:val="00CE18C6"/>
    <w:rsid w:val="00D36944"/>
    <w:rsid w:val="00D637AC"/>
    <w:rsid w:val="00D84184"/>
    <w:rsid w:val="00E27F64"/>
    <w:rsid w:val="00E43CF6"/>
    <w:rsid w:val="00E77D69"/>
    <w:rsid w:val="00E82DBC"/>
    <w:rsid w:val="00EB447D"/>
    <w:rsid w:val="00EB62B3"/>
    <w:rsid w:val="00EC4A89"/>
    <w:rsid w:val="00EC54F0"/>
    <w:rsid w:val="00F2047B"/>
    <w:rsid w:val="00F21599"/>
    <w:rsid w:val="00F21758"/>
    <w:rsid w:val="00F67483"/>
    <w:rsid w:val="00F737A2"/>
    <w:rsid w:val="00F739EC"/>
    <w:rsid w:val="00F84051"/>
    <w:rsid w:val="00F92BD4"/>
    <w:rsid w:val="00FA1380"/>
    <w:rsid w:val="00FB7873"/>
    <w:rsid w:val="00FC595C"/>
    <w:rsid w:val="00FD379D"/>
    <w:rsid w:val="00FD3F4B"/>
    <w:rsid w:val="00FF4A3C"/>
    <w:rsid w:val="23071E40"/>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B93154"/>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4EEE4-B752-4CBB-A122-5A96661A179C}"/>
</file>

<file path=customXml/itemProps2.xml><?xml version="1.0" encoding="utf-8"?>
<ds:datastoreItem xmlns:ds="http://schemas.openxmlformats.org/officeDocument/2006/customXml" ds:itemID="{69F6BC3E-ABFD-4627-9471-15F0323D3523}"/>
</file>

<file path=customXml/itemProps3.xml><?xml version="1.0" encoding="utf-8"?>
<ds:datastoreItem xmlns:ds="http://schemas.openxmlformats.org/officeDocument/2006/customXml" ds:itemID="{5C3477C1-F25E-43D6-AD4F-A54933C644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6</revision>
  <lastPrinted>2013-01-03T19:54:00.0000000Z</lastPrinted>
  <dcterms:created xsi:type="dcterms:W3CDTF">2019-07-31T11:22:00.0000000Z</dcterms:created>
  <dcterms:modified xsi:type="dcterms:W3CDTF">2019-08-08T18:37:28.2739944Z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