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60" w:rsidRDefault="00EF3B60"/>
    <w:p w:rsidR="00EF3B60" w:rsidRDefault="00EF3B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EF3B60" w:rsidRDefault="00EF3B60">
      <w:pPr>
        <w:rPr>
          <w:b/>
          <w:bCs/>
          <w:sz w:val="40"/>
          <w:szCs w:val="40"/>
        </w:rPr>
      </w:pPr>
    </w:p>
    <w:p w:rsidR="00EF3B60" w:rsidRDefault="00EF3B60">
      <w:pPr>
        <w:rPr>
          <w:b/>
          <w:bCs/>
          <w:sz w:val="40"/>
          <w:szCs w:val="40"/>
        </w:rPr>
      </w:pPr>
      <w:r>
        <w:rPr>
          <w:b/>
          <w:bCs/>
          <w:sz w:val="40"/>
          <w:szCs w:val="40"/>
        </w:rPr>
        <w:t>Classes and Activities – Information Sheet</w:t>
      </w:r>
    </w:p>
    <w:p w:rsidR="00EF3B60" w:rsidRDefault="00EF3B60">
      <w:pPr>
        <w:rPr>
          <w:sz w:val="28"/>
          <w:szCs w:val="28"/>
        </w:rPr>
      </w:pPr>
    </w:p>
    <w:p w:rsidR="00EF3B60" w:rsidRDefault="00EF3B60">
      <w:pPr>
        <w:rPr>
          <w:b/>
          <w:bCs/>
          <w:sz w:val="32"/>
          <w:szCs w:val="32"/>
        </w:rPr>
      </w:pPr>
      <w:r w:rsidRPr="003B0932">
        <w:rPr>
          <w:b/>
          <w:bCs/>
          <w:sz w:val="32"/>
          <w:szCs w:val="32"/>
        </w:rPr>
        <w:t xml:space="preserve">Watercolour Still Life </w:t>
      </w:r>
      <w:r>
        <w:rPr>
          <w:sz w:val="32"/>
          <w:szCs w:val="32"/>
        </w:rPr>
        <w:t>– SUM</w:t>
      </w:r>
      <w:r w:rsidRPr="005B63AD">
        <w:rPr>
          <w:sz w:val="32"/>
          <w:szCs w:val="32"/>
        </w:rPr>
        <w:t>2018</w:t>
      </w:r>
    </w:p>
    <w:p w:rsidR="00EF3B60" w:rsidRPr="002F5084" w:rsidRDefault="00EF3B60" w:rsidP="00D15833">
      <w:pPr>
        <w:autoSpaceDE w:val="0"/>
        <w:autoSpaceDN w:val="0"/>
        <w:adjustRightInd w:val="0"/>
      </w:pPr>
    </w:p>
    <w:p w:rsidR="00EF3B60" w:rsidRDefault="00EF3B60"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 xml:space="preserve">Adult (18+) </w:t>
      </w:r>
    </w:p>
    <w:p w:rsidR="00EF3B60" w:rsidRDefault="00EF3B60" w:rsidP="00D15833">
      <w:pPr>
        <w:autoSpaceDE w:val="0"/>
        <w:autoSpaceDN w:val="0"/>
        <w:adjustRightInd w:val="0"/>
        <w:rPr>
          <w:sz w:val="24"/>
          <w:szCs w:val="24"/>
        </w:rPr>
      </w:pPr>
    </w:p>
    <w:p w:rsidR="00EF3B60" w:rsidRPr="00837D78" w:rsidRDefault="00EF3B60" w:rsidP="00D15833">
      <w:pPr>
        <w:autoSpaceDE w:val="0"/>
        <w:autoSpaceDN w:val="0"/>
        <w:adjustRightInd w:val="0"/>
        <w:rPr>
          <w:b/>
          <w:bCs/>
          <w:sz w:val="24"/>
          <w:szCs w:val="24"/>
        </w:rPr>
      </w:pPr>
      <w:r w:rsidRPr="00837D78">
        <w:rPr>
          <w:b/>
          <w:bCs/>
          <w:sz w:val="24"/>
          <w:szCs w:val="24"/>
        </w:rPr>
        <w:t>Day(s):</w:t>
      </w:r>
      <w:r>
        <w:rPr>
          <w:b/>
          <w:bCs/>
          <w:sz w:val="24"/>
          <w:szCs w:val="24"/>
        </w:rPr>
        <w:tab/>
      </w:r>
      <w:r>
        <w:rPr>
          <w:b/>
          <w:bCs/>
          <w:sz w:val="24"/>
          <w:szCs w:val="24"/>
        </w:rPr>
        <w:tab/>
      </w:r>
      <w:r w:rsidRPr="003B0932">
        <w:rPr>
          <w:sz w:val="24"/>
          <w:szCs w:val="24"/>
        </w:rPr>
        <w:t>Tuesdays</w:t>
      </w:r>
    </w:p>
    <w:p w:rsidR="00EF3B60" w:rsidRPr="00D151BD" w:rsidRDefault="00EF3B60" w:rsidP="00D15833">
      <w:pPr>
        <w:autoSpaceDE w:val="0"/>
        <w:autoSpaceDN w:val="0"/>
        <w:adjustRightInd w:val="0"/>
        <w:rPr>
          <w:b/>
          <w:bCs/>
          <w:sz w:val="24"/>
          <w:szCs w:val="24"/>
        </w:rPr>
      </w:pPr>
    </w:p>
    <w:p w:rsidR="00EF3B60" w:rsidRDefault="00EF3B60" w:rsidP="002549D0">
      <w:pPr>
        <w:rPr>
          <w:b/>
          <w:bCs/>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Pr>
          <w:sz w:val="24"/>
          <w:szCs w:val="24"/>
        </w:rPr>
        <w:t>1 May – 12 Jun</w:t>
      </w:r>
    </w:p>
    <w:p w:rsidR="00EF3B60" w:rsidRPr="00D151BD" w:rsidRDefault="00EF3B60" w:rsidP="002549D0">
      <w:pPr>
        <w:ind w:left="2160"/>
        <w:rPr>
          <w:sz w:val="24"/>
          <w:szCs w:val="24"/>
        </w:rPr>
      </w:pPr>
    </w:p>
    <w:p w:rsidR="00EF3B60" w:rsidRPr="00D151BD" w:rsidRDefault="00EF3B60"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smartTag w:uri="urn:schemas-microsoft-com:office:smarttags" w:element="time">
        <w:smartTagPr>
          <w:attr w:name="Hour" w:val="10"/>
          <w:attr w:name="Minute" w:val="0"/>
        </w:smartTagPr>
        <w:r w:rsidRPr="00D151BD">
          <w:rPr>
            <w:sz w:val="24"/>
            <w:szCs w:val="24"/>
          </w:rPr>
          <w:t xml:space="preserve">10am </w:t>
        </w:r>
        <w:r>
          <w:rPr>
            <w:sz w:val="24"/>
            <w:szCs w:val="24"/>
          </w:rPr>
          <w:t>–</w:t>
        </w:r>
        <w:r w:rsidRPr="00D151BD">
          <w:rPr>
            <w:sz w:val="24"/>
            <w:szCs w:val="24"/>
          </w:rPr>
          <w:t xml:space="preserve"> 1pm</w:t>
        </w:r>
      </w:smartTag>
      <w:r w:rsidRPr="00D151BD">
        <w:rPr>
          <w:sz w:val="24"/>
          <w:szCs w:val="24"/>
        </w:rPr>
        <w:t xml:space="preserve"> </w:t>
      </w:r>
    </w:p>
    <w:p w:rsidR="00EF3B60" w:rsidRPr="00D151BD" w:rsidRDefault="00EF3B60">
      <w:pPr>
        <w:rPr>
          <w:sz w:val="24"/>
          <w:szCs w:val="24"/>
        </w:rPr>
      </w:pPr>
    </w:p>
    <w:p w:rsidR="00EF3B60" w:rsidRPr="00D151BD" w:rsidRDefault="00EF3B60">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EF3B60" w:rsidRPr="00D151BD" w:rsidRDefault="00EF3B60">
      <w:pPr>
        <w:rPr>
          <w:sz w:val="24"/>
          <w:szCs w:val="24"/>
        </w:rPr>
      </w:pPr>
    </w:p>
    <w:p w:rsidR="00EF3B60" w:rsidRPr="00D151BD" w:rsidRDefault="00EF3B60">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EF3B60" w:rsidRPr="00D151BD" w:rsidRDefault="00EF3B60">
      <w:pPr>
        <w:rPr>
          <w:sz w:val="24"/>
          <w:szCs w:val="24"/>
        </w:rPr>
      </w:pPr>
    </w:p>
    <w:p w:rsidR="00EF3B60" w:rsidRPr="00D151BD" w:rsidRDefault="00EF3B60">
      <w:pPr>
        <w:rPr>
          <w:sz w:val="24"/>
          <w:szCs w:val="24"/>
        </w:rPr>
      </w:pPr>
      <w:r w:rsidRPr="00D151BD">
        <w:rPr>
          <w:b/>
          <w:bCs/>
          <w:sz w:val="24"/>
          <w:szCs w:val="24"/>
        </w:rPr>
        <w:t>Class Size:</w:t>
      </w:r>
      <w:r w:rsidRPr="00D151BD">
        <w:rPr>
          <w:sz w:val="24"/>
          <w:szCs w:val="24"/>
        </w:rPr>
        <w:tab/>
      </w:r>
      <w:r w:rsidRPr="00D151BD">
        <w:rPr>
          <w:sz w:val="24"/>
          <w:szCs w:val="24"/>
        </w:rPr>
        <w:tab/>
        <w:t>Up to 12</w:t>
      </w:r>
    </w:p>
    <w:p w:rsidR="00EF3B60" w:rsidRPr="00D151BD" w:rsidRDefault="00EF3B60" w:rsidP="006C4C3A">
      <w:pPr>
        <w:rPr>
          <w:b/>
          <w:bCs/>
          <w:sz w:val="24"/>
          <w:szCs w:val="24"/>
        </w:rPr>
      </w:pPr>
    </w:p>
    <w:p w:rsidR="00EF3B60" w:rsidRPr="00D151BD" w:rsidRDefault="00EF3B60" w:rsidP="00823AE2">
      <w:pPr>
        <w:rPr>
          <w:i/>
          <w:iCs/>
          <w:sz w:val="24"/>
          <w:szCs w:val="24"/>
        </w:rPr>
      </w:pPr>
      <w:r w:rsidRPr="00D151BD">
        <w:rPr>
          <w:b/>
          <w:bCs/>
          <w:sz w:val="24"/>
          <w:szCs w:val="24"/>
        </w:rPr>
        <w:t>Cost of class:</w:t>
      </w:r>
      <w:r w:rsidRPr="00D151BD">
        <w:rPr>
          <w:b/>
          <w:bCs/>
          <w:sz w:val="24"/>
          <w:szCs w:val="24"/>
        </w:rPr>
        <w:tab/>
      </w:r>
      <w:r w:rsidRPr="006D693A">
        <w:rPr>
          <w:sz w:val="24"/>
          <w:szCs w:val="24"/>
        </w:rPr>
        <w:t>£99 for 6-week course</w:t>
      </w:r>
    </w:p>
    <w:p w:rsidR="00EF3B60" w:rsidRDefault="00EF3B60">
      <w:pPr>
        <w:rPr>
          <w:sz w:val="16"/>
          <w:szCs w:val="16"/>
        </w:rPr>
      </w:pPr>
    </w:p>
    <w:p w:rsidR="00EF3B60" w:rsidRDefault="00EF3B60">
      <w:pPr>
        <w:rPr>
          <w:sz w:val="16"/>
          <w:szCs w:val="16"/>
        </w:rPr>
      </w:pPr>
    </w:p>
    <w:p w:rsidR="00EF3B60" w:rsidRPr="00D151BD" w:rsidRDefault="00EF3B60">
      <w:pPr>
        <w:rPr>
          <w:sz w:val="18"/>
          <w:szCs w:val="18"/>
        </w:rPr>
      </w:pPr>
    </w:p>
    <w:p w:rsidR="00EF3B60" w:rsidRPr="00847712" w:rsidRDefault="00EF3B60" w:rsidP="00691A56">
      <w:pPr>
        <w:rPr>
          <w:b/>
          <w:bCs/>
          <w:sz w:val="24"/>
          <w:szCs w:val="24"/>
        </w:rPr>
      </w:pPr>
      <w:r>
        <w:rPr>
          <w:b/>
          <w:bCs/>
          <w:sz w:val="24"/>
          <w:szCs w:val="24"/>
        </w:rPr>
        <w:t>Watercolour Still Life</w:t>
      </w:r>
    </w:p>
    <w:p w:rsidR="00EF3B60" w:rsidRPr="00847712" w:rsidRDefault="00EF3B60" w:rsidP="00691A56">
      <w:pPr>
        <w:rPr>
          <w:b/>
          <w:bCs/>
          <w:sz w:val="24"/>
          <w:szCs w:val="24"/>
        </w:rPr>
      </w:pPr>
      <w:r>
        <w:rPr>
          <w:sz w:val="24"/>
          <w:szCs w:val="24"/>
        </w:rPr>
        <w:t xml:space="preserve">This course will help you compose colourful still life paintings to include objects with smooth, patterned or textured surfaces and garden flowers. We will reference works by the contemporary watercolourist Paul Riley and discover ways of arranging still life objects with regard to tonal qualities and colour balance, in addition to learning more about colour mixing and painting techniques.  </w:t>
      </w:r>
    </w:p>
    <w:p w:rsidR="00EF3B60" w:rsidRPr="00847712" w:rsidRDefault="00EF3B60" w:rsidP="00534667">
      <w:pPr>
        <w:rPr>
          <w:b/>
          <w:bCs/>
          <w:sz w:val="24"/>
          <w:szCs w:val="24"/>
        </w:rPr>
      </w:pPr>
      <w:r w:rsidRPr="00847712">
        <w:rPr>
          <w:b/>
          <w:bCs/>
          <w:sz w:val="24"/>
          <w:szCs w:val="24"/>
        </w:rPr>
        <w:t xml:space="preserve">                </w:t>
      </w:r>
    </w:p>
    <w:p w:rsidR="00EF3B60" w:rsidRPr="00847712" w:rsidRDefault="00EF3B60" w:rsidP="00823AE2">
      <w:pPr>
        <w:tabs>
          <w:tab w:val="left" w:pos="4095"/>
          <w:tab w:val="left" w:pos="6855"/>
        </w:tabs>
        <w:rPr>
          <w:b/>
          <w:bCs/>
          <w:sz w:val="24"/>
          <w:szCs w:val="24"/>
        </w:rPr>
      </w:pPr>
      <w:r w:rsidRPr="00847712">
        <w:rPr>
          <w:b/>
          <w:bCs/>
          <w:sz w:val="24"/>
          <w:szCs w:val="24"/>
        </w:rPr>
        <w:t xml:space="preserve">Materials required and any additional costs: </w:t>
      </w:r>
    </w:p>
    <w:p w:rsidR="00EF3B60" w:rsidRPr="00847712" w:rsidRDefault="00EF3B60" w:rsidP="00823AE2">
      <w:pPr>
        <w:tabs>
          <w:tab w:val="left" w:pos="4095"/>
          <w:tab w:val="left" w:pos="6855"/>
        </w:tabs>
        <w:rPr>
          <w:sz w:val="24"/>
          <w:szCs w:val="24"/>
        </w:rPr>
      </w:pPr>
      <w:r w:rsidRPr="00847712">
        <w:rPr>
          <w:sz w:val="24"/>
          <w:szCs w:val="24"/>
        </w:rPr>
        <w:t>Please bring your own</w:t>
      </w:r>
      <w:r>
        <w:rPr>
          <w:sz w:val="24"/>
          <w:szCs w:val="24"/>
        </w:rPr>
        <w:t>:</w:t>
      </w:r>
    </w:p>
    <w:p w:rsidR="00EF3B60" w:rsidRPr="00AB2AD0" w:rsidRDefault="00EF3B60" w:rsidP="00AB2AD0">
      <w:pPr>
        <w:pStyle w:val="ListParagraph"/>
        <w:numPr>
          <w:ilvl w:val="0"/>
          <w:numId w:val="8"/>
        </w:numPr>
        <w:rPr>
          <w:sz w:val="24"/>
          <w:szCs w:val="24"/>
        </w:rPr>
      </w:pPr>
      <w:r w:rsidRPr="00AB2AD0">
        <w:rPr>
          <w:sz w:val="24"/>
          <w:szCs w:val="24"/>
        </w:rPr>
        <w:t>Watercolours tube or pan (tubes preferred)</w:t>
      </w:r>
    </w:p>
    <w:p w:rsidR="00EF3B60" w:rsidRPr="00AB2AD0" w:rsidRDefault="00EF3B60" w:rsidP="00AB2AD0">
      <w:pPr>
        <w:pStyle w:val="ListParagraph"/>
        <w:numPr>
          <w:ilvl w:val="0"/>
          <w:numId w:val="8"/>
        </w:numPr>
        <w:rPr>
          <w:sz w:val="24"/>
          <w:szCs w:val="24"/>
        </w:rPr>
      </w:pPr>
      <w:r w:rsidRPr="00AB2AD0">
        <w:rPr>
          <w:sz w:val="24"/>
          <w:szCs w:val="24"/>
        </w:rPr>
        <w:t>Palette</w:t>
      </w:r>
    </w:p>
    <w:p w:rsidR="00EF3B60" w:rsidRPr="00AB2AD0" w:rsidRDefault="00EF3B60" w:rsidP="00AB2AD0">
      <w:pPr>
        <w:pStyle w:val="ListParagraph"/>
        <w:numPr>
          <w:ilvl w:val="0"/>
          <w:numId w:val="8"/>
        </w:numPr>
        <w:rPr>
          <w:sz w:val="24"/>
          <w:szCs w:val="24"/>
        </w:rPr>
      </w:pPr>
      <w:r w:rsidRPr="002B11FD">
        <w:rPr>
          <w:color w:val="000000"/>
          <w:sz w:val="24"/>
          <w:szCs w:val="24"/>
        </w:rPr>
        <w:t>NOT</w:t>
      </w:r>
      <w:r>
        <w:rPr>
          <w:color w:val="000000"/>
          <w:sz w:val="24"/>
          <w:szCs w:val="24"/>
        </w:rPr>
        <w:t>*</w:t>
      </w:r>
      <w:r w:rsidRPr="002B11FD">
        <w:rPr>
          <w:color w:val="000000"/>
          <w:sz w:val="24"/>
          <w:szCs w:val="24"/>
        </w:rPr>
        <w:t xml:space="preserve"> watercolour </w:t>
      </w:r>
      <w:r w:rsidRPr="00AB2AD0">
        <w:rPr>
          <w:sz w:val="24"/>
          <w:szCs w:val="24"/>
        </w:rPr>
        <w:t>paper 300gsm or heavier</w:t>
      </w:r>
      <w:r>
        <w:rPr>
          <w:sz w:val="24"/>
          <w:szCs w:val="24"/>
        </w:rPr>
        <w:t>,</w:t>
      </w:r>
      <w:r w:rsidRPr="00AB2AD0">
        <w:rPr>
          <w:sz w:val="24"/>
          <w:szCs w:val="24"/>
        </w:rPr>
        <w:t xml:space="preserve"> about A3</w:t>
      </w:r>
      <w:r>
        <w:rPr>
          <w:sz w:val="24"/>
          <w:szCs w:val="24"/>
        </w:rPr>
        <w:t xml:space="preserve"> size</w:t>
      </w:r>
    </w:p>
    <w:p w:rsidR="00EF3B60" w:rsidRPr="00AB2AD0" w:rsidRDefault="00EF3B60" w:rsidP="00AB2AD0">
      <w:pPr>
        <w:pStyle w:val="ListParagraph"/>
        <w:numPr>
          <w:ilvl w:val="1"/>
          <w:numId w:val="8"/>
        </w:numPr>
        <w:rPr>
          <w:sz w:val="24"/>
          <w:szCs w:val="24"/>
        </w:rPr>
      </w:pPr>
      <w:r w:rsidRPr="00AB2AD0">
        <w:rPr>
          <w:sz w:val="24"/>
          <w:szCs w:val="24"/>
        </w:rPr>
        <w:t>(or stretch on a board before session)</w:t>
      </w:r>
    </w:p>
    <w:p w:rsidR="00EF3B60" w:rsidRPr="00AB2AD0" w:rsidRDefault="00EF3B60" w:rsidP="00AB2AD0">
      <w:pPr>
        <w:pStyle w:val="ListParagraph"/>
        <w:numPr>
          <w:ilvl w:val="0"/>
          <w:numId w:val="8"/>
        </w:numPr>
        <w:rPr>
          <w:sz w:val="24"/>
          <w:szCs w:val="24"/>
        </w:rPr>
      </w:pPr>
      <w:r w:rsidRPr="00AB2AD0">
        <w:rPr>
          <w:sz w:val="24"/>
          <w:szCs w:val="24"/>
        </w:rPr>
        <w:t>Drawing board and block or table easel</w:t>
      </w:r>
      <w:bookmarkStart w:id="0" w:name="_GoBack"/>
      <w:bookmarkEnd w:id="0"/>
    </w:p>
    <w:p w:rsidR="00EF3B60" w:rsidRPr="00AB2AD0" w:rsidRDefault="00EF3B60" w:rsidP="00AB2AD0">
      <w:pPr>
        <w:pStyle w:val="ListParagraph"/>
        <w:numPr>
          <w:ilvl w:val="0"/>
          <w:numId w:val="8"/>
        </w:numPr>
        <w:rPr>
          <w:sz w:val="24"/>
          <w:szCs w:val="24"/>
        </w:rPr>
      </w:pPr>
      <w:r w:rsidRPr="00AB2AD0">
        <w:rPr>
          <w:sz w:val="24"/>
          <w:szCs w:val="24"/>
        </w:rPr>
        <w:t xml:space="preserve">Brushes; sable, or synthetic suitable for watercolour </w:t>
      </w:r>
    </w:p>
    <w:p w:rsidR="00EF3B60" w:rsidRPr="00AB2AD0" w:rsidRDefault="00EF3B60" w:rsidP="00AB2AD0">
      <w:pPr>
        <w:pStyle w:val="ListParagraph"/>
        <w:numPr>
          <w:ilvl w:val="0"/>
          <w:numId w:val="9"/>
        </w:numPr>
        <w:rPr>
          <w:sz w:val="24"/>
          <w:szCs w:val="24"/>
        </w:rPr>
      </w:pPr>
      <w:r w:rsidRPr="00AB2AD0">
        <w:rPr>
          <w:sz w:val="24"/>
          <w:szCs w:val="24"/>
        </w:rPr>
        <w:t>(one medium size 3 or 4 and one large size 8 to 12)</w:t>
      </w:r>
    </w:p>
    <w:p w:rsidR="00EF3B60" w:rsidRPr="00AB2AD0" w:rsidRDefault="00EF3B60" w:rsidP="00AB2AD0">
      <w:pPr>
        <w:pStyle w:val="ListParagraph"/>
        <w:numPr>
          <w:ilvl w:val="0"/>
          <w:numId w:val="8"/>
        </w:numPr>
        <w:rPr>
          <w:sz w:val="24"/>
          <w:szCs w:val="24"/>
        </w:rPr>
      </w:pPr>
      <w:r w:rsidRPr="00AB2AD0">
        <w:rPr>
          <w:sz w:val="24"/>
          <w:szCs w:val="24"/>
        </w:rPr>
        <w:t>Pencil</w:t>
      </w:r>
    </w:p>
    <w:p w:rsidR="00EF3B60" w:rsidRPr="00AB2AD0" w:rsidRDefault="00EF3B60" w:rsidP="00AB2AD0">
      <w:pPr>
        <w:pStyle w:val="ListParagraph"/>
        <w:numPr>
          <w:ilvl w:val="0"/>
          <w:numId w:val="8"/>
        </w:numPr>
        <w:rPr>
          <w:sz w:val="24"/>
          <w:szCs w:val="24"/>
        </w:rPr>
      </w:pPr>
      <w:r>
        <w:rPr>
          <w:sz w:val="24"/>
          <w:szCs w:val="24"/>
        </w:rPr>
        <w:t>Small sketch</w:t>
      </w:r>
      <w:r w:rsidRPr="00AB2AD0">
        <w:rPr>
          <w:sz w:val="24"/>
          <w:szCs w:val="24"/>
        </w:rPr>
        <w:t>book for colour and composition notes</w:t>
      </w:r>
    </w:p>
    <w:p w:rsidR="00EF3B60" w:rsidRPr="00AB2AD0" w:rsidRDefault="00EF3B60" w:rsidP="00AB2AD0">
      <w:pPr>
        <w:pStyle w:val="ListParagraph"/>
        <w:numPr>
          <w:ilvl w:val="0"/>
          <w:numId w:val="8"/>
        </w:numPr>
        <w:rPr>
          <w:sz w:val="24"/>
          <w:szCs w:val="24"/>
        </w:rPr>
      </w:pPr>
      <w:r w:rsidRPr="00AB2AD0">
        <w:rPr>
          <w:sz w:val="24"/>
          <w:szCs w:val="24"/>
        </w:rPr>
        <w:t>Paper towel</w:t>
      </w:r>
    </w:p>
    <w:p w:rsidR="00EF3B60" w:rsidRPr="00AB2AD0" w:rsidRDefault="00EF3B60" w:rsidP="00AB2AD0">
      <w:pPr>
        <w:pStyle w:val="ListParagraph"/>
        <w:numPr>
          <w:ilvl w:val="0"/>
          <w:numId w:val="8"/>
        </w:numPr>
        <w:rPr>
          <w:sz w:val="24"/>
          <w:szCs w:val="24"/>
        </w:rPr>
      </w:pPr>
      <w:r w:rsidRPr="00AB2AD0">
        <w:rPr>
          <w:sz w:val="24"/>
          <w:szCs w:val="24"/>
        </w:rPr>
        <w:t>Tape to fix paper to board if not already stretched</w:t>
      </w:r>
    </w:p>
    <w:p w:rsidR="00EF3B60" w:rsidRDefault="00EF3B60" w:rsidP="00AB2AD0">
      <w:pPr>
        <w:pStyle w:val="ListParagraph"/>
        <w:numPr>
          <w:ilvl w:val="1"/>
          <w:numId w:val="8"/>
        </w:numPr>
        <w:rPr>
          <w:sz w:val="24"/>
          <w:szCs w:val="24"/>
        </w:rPr>
      </w:pPr>
      <w:r w:rsidRPr="00AB2AD0">
        <w:rPr>
          <w:sz w:val="24"/>
          <w:szCs w:val="24"/>
        </w:rPr>
        <w:t>(low tack masking tape or Magic tape)</w:t>
      </w:r>
    </w:p>
    <w:p w:rsidR="00EF3B60" w:rsidRPr="00814072" w:rsidRDefault="00EF3B60" w:rsidP="003F1323">
      <w:pPr>
        <w:rPr>
          <w:sz w:val="24"/>
          <w:szCs w:val="24"/>
        </w:rPr>
      </w:pPr>
      <w:r>
        <w:rPr>
          <w:sz w:val="24"/>
          <w:szCs w:val="24"/>
        </w:rPr>
        <w:t xml:space="preserve">*Not hot pressed watercolour paper - </w:t>
      </w:r>
      <w:r w:rsidRPr="002B11FD">
        <w:rPr>
          <w:sz w:val="24"/>
          <w:szCs w:val="24"/>
        </w:rPr>
        <w:t>Between rough and hot pressed in texture.</w:t>
      </w:r>
      <w:r>
        <w:rPr>
          <w:sz w:val="24"/>
          <w:szCs w:val="24"/>
        </w:rPr>
        <w:t xml:space="preserve"> </w:t>
      </w:r>
      <w:r w:rsidRPr="002B11FD">
        <w:rPr>
          <w:sz w:val="24"/>
          <w:szCs w:val="24"/>
        </w:rPr>
        <w:t>Usually labelled NOT for not hot pressed</w:t>
      </w:r>
      <w:r>
        <w:rPr>
          <w:sz w:val="24"/>
          <w:szCs w:val="24"/>
        </w:rPr>
        <w:t xml:space="preserve">. </w:t>
      </w:r>
      <w:r w:rsidRPr="002B11FD">
        <w:rPr>
          <w:sz w:val="24"/>
          <w:szCs w:val="24"/>
        </w:rPr>
        <w:t>Less often labelled CP for cold pressed</w:t>
      </w:r>
      <w:r>
        <w:rPr>
          <w:sz w:val="24"/>
          <w:szCs w:val="24"/>
        </w:rPr>
        <w:t xml:space="preserve">. </w:t>
      </w:r>
      <w:r w:rsidRPr="002B11FD">
        <w:rPr>
          <w:sz w:val="24"/>
          <w:szCs w:val="24"/>
        </w:rPr>
        <w:t>It</w:t>
      </w:r>
      <w:r>
        <w:rPr>
          <w:sz w:val="24"/>
          <w:szCs w:val="24"/>
        </w:rPr>
        <w:t xml:space="preserve"> is pressed between cold rollers</w:t>
      </w:r>
      <w:r w:rsidRPr="002B11FD">
        <w:rPr>
          <w:sz w:val="24"/>
          <w:szCs w:val="24"/>
        </w:rPr>
        <w:t>.</w:t>
      </w:r>
      <w:r>
        <w:rPr>
          <w:sz w:val="24"/>
          <w:szCs w:val="24"/>
        </w:rPr>
        <w:t xml:space="preserve"> </w:t>
      </w:r>
      <w:r w:rsidRPr="00814072">
        <w:rPr>
          <w:sz w:val="24"/>
          <w:szCs w:val="24"/>
        </w:rPr>
        <w:t>Paper will also be available at cost from the tutor</w:t>
      </w:r>
      <w:r>
        <w:rPr>
          <w:sz w:val="24"/>
          <w:szCs w:val="24"/>
        </w:rPr>
        <w:t>.</w:t>
      </w:r>
    </w:p>
    <w:p w:rsidR="00EF3B60" w:rsidRPr="00AB2AD0" w:rsidRDefault="00EF3B60" w:rsidP="003F1323">
      <w:pPr>
        <w:pStyle w:val="ListParagraph"/>
        <w:ind w:left="0"/>
        <w:rPr>
          <w:sz w:val="24"/>
          <w:szCs w:val="24"/>
        </w:rPr>
      </w:pPr>
    </w:p>
    <w:p w:rsidR="00EF3B60" w:rsidRDefault="00EF3B60" w:rsidP="003F1323">
      <w:pPr>
        <w:pStyle w:val="ListParagraph"/>
        <w:ind w:left="0"/>
        <w:rPr>
          <w:sz w:val="24"/>
          <w:szCs w:val="24"/>
        </w:rPr>
      </w:pPr>
      <w:r w:rsidRPr="00AB2AD0">
        <w:rPr>
          <w:sz w:val="24"/>
          <w:szCs w:val="24"/>
        </w:rPr>
        <w:t>Othe</w:t>
      </w:r>
      <w:r>
        <w:rPr>
          <w:sz w:val="24"/>
          <w:szCs w:val="24"/>
        </w:rPr>
        <w:t>r materials will be discussed in</w:t>
      </w:r>
      <w:r w:rsidRPr="00AB2AD0">
        <w:rPr>
          <w:sz w:val="24"/>
          <w:szCs w:val="24"/>
        </w:rPr>
        <w:t xml:space="preserve"> the first session.</w:t>
      </w:r>
    </w:p>
    <w:p w:rsidR="00EF3B60" w:rsidRPr="00847712" w:rsidRDefault="00EF3B60" w:rsidP="002B1C52">
      <w:pPr>
        <w:rPr>
          <w:sz w:val="24"/>
          <w:szCs w:val="24"/>
        </w:rPr>
      </w:pPr>
    </w:p>
    <w:p w:rsidR="00EF3B60" w:rsidRPr="00847712" w:rsidRDefault="00EF3B60" w:rsidP="002B1C52">
      <w:pPr>
        <w:rPr>
          <w:b/>
          <w:bCs/>
          <w:sz w:val="24"/>
          <w:szCs w:val="24"/>
        </w:rPr>
      </w:pPr>
      <w:r w:rsidRPr="00847712">
        <w:rPr>
          <w:b/>
          <w:bCs/>
          <w:sz w:val="24"/>
          <w:szCs w:val="24"/>
        </w:rPr>
        <w:t>Clothing:</w:t>
      </w:r>
    </w:p>
    <w:p w:rsidR="00EF3B60" w:rsidRPr="00847712" w:rsidRDefault="00EF3B60" w:rsidP="002B1C52">
      <w:pPr>
        <w:rPr>
          <w:sz w:val="24"/>
          <w:szCs w:val="24"/>
        </w:rPr>
      </w:pPr>
      <w:r w:rsidRPr="00847712">
        <w:rPr>
          <w:sz w:val="24"/>
          <w:szCs w:val="24"/>
        </w:rPr>
        <w:t>Anything washable</w:t>
      </w:r>
      <w:r>
        <w:rPr>
          <w:sz w:val="24"/>
          <w:szCs w:val="24"/>
        </w:rPr>
        <w:t>.</w:t>
      </w:r>
      <w:r w:rsidRPr="00847712">
        <w:rPr>
          <w:sz w:val="24"/>
          <w:szCs w:val="24"/>
        </w:rPr>
        <w:t xml:space="preserve"> </w:t>
      </w:r>
    </w:p>
    <w:p w:rsidR="00EF3B60" w:rsidRPr="00D65E8E" w:rsidRDefault="00EF3B60" w:rsidP="00893649">
      <w:pPr>
        <w:tabs>
          <w:tab w:val="left" w:pos="4095"/>
          <w:tab w:val="left" w:pos="6855"/>
        </w:tabs>
        <w:rPr>
          <w:b/>
          <w:bCs/>
        </w:rPr>
      </w:pPr>
    </w:p>
    <w:p w:rsidR="00EF3B60" w:rsidRPr="00531ED0" w:rsidRDefault="00EF3B60" w:rsidP="00ED32BC">
      <w:pPr>
        <w:rPr>
          <w:sz w:val="16"/>
          <w:szCs w:val="16"/>
        </w:rPr>
      </w:pPr>
    </w:p>
    <w:p w:rsidR="00EF3B60" w:rsidRPr="00D151BD" w:rsidRDefault="00EF3B60" w:rsidP="00893649">
      <w:pPr>
        <w:rPr>
          <w:sz w:val="24"/>
          <w:szCs w:val="24"/>
        </w:rPr>
      </w:pPr>
      <w:r w:rsidRPr="00D151BD">
        <w:rPr>
          <w:b/>
          <w:bCs/>
          <w:sz w:val="24"/>
          <w:szCs w:val="24"/>
        </w:rPr>
        <w:t>Tutor biography:</w:t>
      </w:r>
      <w:r w:rsidRPr="00D151BD">
        <w:rPr>
          <w:sz w:val="24"/>
          <w:szCs w:val="24"/>
        </w:rPr>
        <w:t xml:space="preserve"> </w:t>
      </w:r>
    </w:p>
    <w:p w:rsidR="00EF3B60" w:rsidRPr="00847712" w:rsidRDefault="00EF3B60" w:rsidP="007115B7">
      <w:pPr>
        <w:pStyle w:val="Standard"/>
        <w:rPr>
          <w:sz w:val="24"/>
          <w:szCs w:val="24"/>
        </w:rPr>
      </w:pPr>
      <w:r w:rsidRPr="00847712">
        <w:rPr>
          <w:sz w:val="24"/>
          <w:szCs w:val="24"/>
        </w:rPr>
        <w:t xml:space="preserve">Jo is a landscape artist and has led a great variety of art workshops in </w:t>
      </w:r>
      <w:smartTag w:uri="urn:schemas-microsoft-com:office:smarttags" w:element="place">
        <w:smartTag w:uri="urn:schemas-microsoft-com:office:smarttags" w:element="City">
          <w:r w:rsidRPr="00847712">
            <w:rPr>
              <w:sz w:val="24"/>
              <w:szCs w:val="24"/>
            </w:rPr>
            <w:t>Bath</w:t>
          </w:r>
        </w:smartTag>
      </w:smartTag>
      <w:r w:rsidRPr="00847712">
        <w:rPr>
          <w:sz w:val="24"/>
          <w:szCs w:val="24"/>
        </w:rPr>
        <w:t xml:space="preserve">, </w:t>
      </w:r>
      <w:smartTag w:uri="urn:schemas-microsoft-com:office:smarttags" w:element="place">
        <w:smartTag w:uri="urn:schemas-microsoft-com:office:smarttags" w:element="City">
          <w:r w:rsidRPr="00847712">
            <w:rPr>
              <w:sz w:val="24"/>
              <w:szCs w:val="24"/>
            </w:rPr>
            <w:t>London</w:t>
          </w:r>
        </w:smartTag>
      </w:smartTag>
      <w:r w:rsidRPr="00847712">
        <w:rPr>
          <w:sz w:val="24"/>
          <w:szCs w:val="24"/>
        </w:rPr>
        <w:t xml:space="preserve"> and Maidenhead, including for the </w:t>
      </w:r>
      <w:smartTag w:uri="urn:schemas-microsoft-com:office:smarttags" w:element="stockticker">
        <w:r w:rsidRPr="00847712">
          <w:rPr>
            <w:sz w:val="24"/>
            <w:szCs w:val="24"/>
          </w:rPr>
          <w:t>WEA</w:t>
        </w:r>
      </w:smartTag>
      <w:r w:rsidRPr="00847712">
        <w:rPr>
          <w:sz w:val="24"/>
          <w:szCs w:val="24"/>
        </w:rPr>
        <w:t>. Jo is also an Honorary Member and Past President of the Society of Graphic Fine Art</w:t>
      </w:r>
      <w:r>
        <w:rPr>
          <w:sz w:val="24"/>
          <w:szCs w:val="24"/>
        </w:rPr>
        <w:t>,</w:t>
      </w:r>
      <w:r w:rsidRPr="00847712">
        <w:rPr>
          <w:sz w:val="24"/>
          <w:szCs w:val="24"/>
        </w:rPr>
        <w:t xml:space="preserve"> the national drawing society. Published works include four features on drawing techniques in Artists and Illustrators Magazine. Exhibition venues include Mall Galleries</w:t>
      </w:r>
      <w:r>
        <w:rPr>
          <w:sz w:val="24"/>
          <w:szCs w:val="24"/>
        </w:rPr>
        <w:t>, Menier Gallery,</w:t>
      </w:r>
      <w:r w:rsidRPr="00847712">
        <w:rPr>
          <w:sz w:val="24"/>
          <w:szCs w:val="24"/>
        </w:rPr>
        <w:t xml:space="preserve"> </w:t>
      </w:r>
      <w:smartTag w:uri="urn:schemas-microsoft-com:office:smarttags" w:element="place">
        <w:smartTag w:uri="urn:schemas-microsoft-com:office:smarttags" w:element="PlaceName">
          <w:r w:rsidRPr="00847712">
            <w:rPr>
              <w:sz w:val="24"/>
              <w:szCs w:val="24"/>
            </w:rPr>
            <w:t>Llewellyn</w:t>
          </w:r>
        </w:smartTag>
        <w:r w:rsidRPr="00847712">
          <w:rPr>
            <w:sz w:val="24"/>
            <w:szCs w:val="24"/>
          </w:rPr>
          <w:t xml:space="preserve"> </w:t>
        </w:r>
        <w:smartTag w:uri="urn:schemas-microsoft-com:office:smarttags" w:element="PlaceName">
          <w:r w:rsidRPr="00847712">
            <w:rPr>
              <w:sz w:val="24"/>
              <w:szCs w:val="24"/>
            </w:rPr>
            <w:t>Alexander</w:t>
          </w:r>
        </w:smartTag>
        <w:r w:rsidRPr="00847712">
          <w:rPr>
            <w:sz w:val="24"/>
            <w:szCs w:val="24"/>
          </w:rPr>
          <w:t xml:space="preserve"> </w:t>
        </w:r>
        <w:smartTag w:uri="urn:schemas-microsoft-com:office:smarttags" w:element="PlaceName">
          <w:r w:rsidRPr="00847712">
            <w:rPr>
              <w:sz w:val="24"/>
              <w:szCs w:val="24"/>
            </w:rPr>
            <w:t>Gallery</w:t>
          </w:r>
        </w:smartTag>
      </w:smartTag>
      <w:r>
        <w:rPr>
          <w:sz w:val="24"/>
          <w:szCs w:val="24"/>
        </w:rPr>
        <w:t>,</w:t>
      </w:r>
      <w:r w:rsidRPr="00847712">
        <w:rPr>
          <w:sz w:val="24"/>
          <w:szCs w:val="24"/>
        </w:rPr>
        <w:t xml:space="preserve"> </w:t>
      </w:r>
      <w:smartTag w:uri="urn:schemas-microsoft-com:office:smarttags" w:element="stockticker">
        <w:r w:rsidRPr="00847712">
          <w:rPr>
            <w:sz w:val="24"/>
            <w:szCs w:val="24"/>
          </w:rPr>
          <w:t>RAC</w:t>
        </w:r>
      </w:smartTag>
      <w:r w:rsidRPr="00847712">
        <w:rPr>
          <w:sz w:val="24"/>
          <w:szCs w:val="24"/>
        </w:rPr>
        <w:t xml:space="preserve"> Pall Mall</w:t>
      </w:r>
      <w:r>
        <w:rPr>
          <w:sz w:val="24"/>
          <w:szCs w:val="24"/>
        </w:rPr>
        <w:t>, Barbican Library,</w:t>
      </w:r>
      <w:r w:rsidRPr="00847712">
        <w:rPr>
          <w:sz w:val="24"/>
          <w:szCs w:val="24"/>
        </w:rPr>
        <w:t xml:space="preserve"> Tower 42 at R K Burt Gallery</w:t>
      </w:r>
      <w:r>
        <w:rPr>
          <w:sz w:val="24"/>
          <w:szCs w:val="24"/>
        </w:rPr>
        <w:t>,</w:t>
      </w:r>
      <w:r w:rsidRPr="00847712">
        <w:rPr>
          <w:sz w:val="24"/>
          <w:szCs w:val="24"/>
        </w:rPr>
        <w:t xml:space="preserve"> and Bankside Gallery.</w:t>
      </w:r>
    </w:p>
    <w:p w:rsidR="00EF3B60" w:rsidRPr="00847712" w:rsidRDefault="00EF3B60" w:rsidP="007115B7">
      <w:pPr>
        <w:pStyle w:val="Standard"/>
        <w:rPr>
          <w:sz w:val="24"/>
          <w:szCs w:val="24"/>
        </w:rPr>
      </w:pPr>
    </w:p>
    <w:p w:rsidR="00EF3B60" w:rsidRPr="00847712" w:rsidRDefault="00EF3B60" w:rsidP="007115B7">
      <w:pPr>
        <w:pStyle w:val="Standard"/>
        <w:rPr>
          <w:sz w:val="24"/>
          <w:szCs w:val="24"/>
        </w:rPr>
      </w:pPr>
      <w:r w:rsidRPr="00847712">
        <w:rPr>
          <w:sz w:val="24"/>
          <w:szCs w:val="24"/>
        </w:rPr>
        <w:t xml:space="preserve">Jo is happy to take course content / materials enquiries via email: </w:t>
      </w:r>
      <w:hyperlink r:id="rId6" w:history="1">
        <w:r w:rsidRPr="00847712">
          <w:rPr>
            <w:rStyle w:val="Hyperlink"/>
            <w:sz w:val="24"/>
            <w:szCs w:val="24"/>
          </w:rPr>
          <w:t>johall@mhstudios.co.uk</w:t>
        </w:r>
      </w:hyperlink>
    </w:p>
    <w:p w:rsidR="00EF3B60" w:rsidRPr="00D151BD" w:rsidRDefault="00EF3B60" w:rsidP="007115B7">
      <w:pPr>
        <w:pStyle w:val="Standard"/>
        <w:rPr>
          <w:sz w:val="24"/>
          <w:szCs w:val="24"/>
        </w:rPr>
      </w:pPr>
    </w:p>
    <w:p w:rsidR="00EF3B60" w:rsidRPr="00D151BD" w:rsidRDefault="00EF3B60" w:rsidP="007115B7">
      <w:pPr>
        <w:pStyle w:val="Standard"/>
        <w:rPr>
          <w:b/>
          <w:bCs/>
          <w:sz w:val="18"/>
          <w:szCs w:val="18"/>
        </w:rPr>
      </w:pPr>
    </w:p>
    <w:p w:rsidR="00EF3B60" w:rsidRPr="00D151BD" w:rsidRDefault="00EF3B60"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EF3B60" w:rsidRDefault="00EF3B60" w:rsidP="007115B7">
      <w:pPr>
        <w:pStyle w:val="Standard"/>
        <w:rPr>
          <w:b/>
          <w:bCs/>
          <w:color w:val="000080"/>
          <w:sz w:val="15"/>
          <w:szCs w:val="15"/>
        </w:rPr>
      </w:pPr>
    </w:p>
    <w:p w:rsidR="00EF3B60" w:rsidRPr="00D151BD" w:rsidRDefault="00EF3B60" w:rsidP="00D151BD">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lace">
        <w:smartTag w:uri="urn:schemas-microsoft-com:office:smarttags" w:element="country-region">
          <w:r>
            <w:rPr>
              <w:b/>
              <w:bCs/>
              <w:color w:val="000000"/>
              <w:sz w:val="15"/>
              <w:szCs w:val="15"/>
            </w:rPr>
            <w:t>England</w:t>
          </w:r>
        </w:smartTag>
      </w:smartTag>
      <w:r>
        <w:rPr>
          <w:b/>
          <w:bCs/>
          <w:color w:val="000000"/>
          <w:sz w:val="15"/>
          <w:szCs w:val="15"/>
        </w:rPr>
        <w:t xml:space="preserve"> and </w:t>
      </w:r>
      <w:smartTag w:uri="urn:schemas-microsoft-com:office:smarttags" w:element="place">
        <w:smartTag w:uri="urn:schemas-microsoft-com:office:smarttags" w:element="country-region">
          <w:r>
            <w:rPr>
              <w:b/>
              <w:bCs/>
              <w:color w:val="000000"/>
              <w:sz w:val="15"/>
              <w:szCs w:val="15"/>
            </w:rPr>
            <w:t>Wales</w:t>
          </w:r>
        </w:smartTag>
      </w:smartTag>
      <w:r>
        <w:rPr>
          <w:b/>
          <w:bCs/>
          <w:color w:val="000000"/>
          <w:sz w:val="15"/>
          <w:szCs w:val="15"/>
        </w:rPr>
        <w:t xml:space="preserve">. The Registered Office is </w:t>
      </w:r>
      <w:smartTag w:uri="urn:schemas-microsoft-com:office:smarttags" w:element="PostalCode">
        <w:smartTag w:uri="urn:schemas-microsoft-com:office:smarttags" w:element="Street">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EF3B60" w:rsidRPr="00D151BD" w:rsidSect="00150CA2">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008E0"/>
    <w:multiLevelType w:val="hybridMultilevel"/>
    <w:tmpl w:val="3A240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B0B32C7"/>
    <w:multiLevelType w:val="hybridMultilevel"/>
    <w:tmpl w:val="5BBA78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8E0557D"/>
    <w:multiLevelType w:val="hybridMultilevel"/>
    <w:tmpl w:val="B23EA5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B161780"/>
    <w:multiLevelType w:val="hybridMultilevel"/>
    <w:tmpl w:val="7B642A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2"/>
  </w:num>
  <w:num w:numId="4">
    <w:abstractNumId w:val="8"/>
  </w:num>
  <w:num w:numId="5">
    <w:abstractNumId w:val="0"/>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04680"/>
    <w:rsid w:val="000218A4"/>
    <w:rsid w:val="00041946"/>
    <w:rsid w:val="00053282"/>
    <w:rsid w:val="00083507"/>
    <w:rsid w:val="0009259D"/>
    <w:rsid w:val="000F7BD6"/>
    <w:rsid w:val="000F7F6F"/>
    <w:rsid w:val="00111AA4"/>
    <w:rsid w:val="00132B96"/>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1FD"/>
    <w:rsid w:val="002B1566"/>
    <w:rsid w:val="002B1C52"/>
    <w:rsid w:val="002C5FFA"/>
    <w:rsid w:val="002F5084"/>
    <w:rsid w:val="0032418A"/>
    <w:rsid w:val="00335E9D"/>
    <w:rsid w:val="003442C0"/>
    <w:rsid w:val="00363987"/>
    <w:rsid w:val="003B0932"/>
    <w:rsid w:val="003E4628"/>
    <w:rsid w:val="003E5384"/>
    <w:rsid w:val="003F1323"/>
    <w:rsid w:val="00417813"/>
    <w:rsid w:val="00420851"/>
    <w:rsid w:val="00450255"/>
    <w:rsid w:val="00454294"/>
    <w:rsid w:val="00454B4C"/>
    <w:rsid w:val="0048033C"/>
    <w:rsid w:val="004B0ACD"/>
    <w:rsid w:val="004C0874"/>
    <w:rsid w:val="004D1131"/>
    <w:rsid w:val="004D7818"/>
    <w:rsid w:val="004E4377"/>
    <w:rsid w:val="004F698B"/>
    <w:rsid w:val="00503C18"/>
    <w:rsid w:val="00516C57"/>
    <w:rsid w:val="00531ED0"/>
    <w:rsid w:val="00534667"/>
    <w:rsid w:val="005379BB"/>
    <w:rsid w:val="00571E93"/>
    <w:rsid w:val="005923D2"/>
    <w:rsid w:val="005A7B45"/>
    <w:rsid w:val="005B039A"/>
    <w:rsid w:val="005B1E71"/>
    <w:rsid w:val="005B5CA5"/>
    <w:rsid w:val="005B63AD"/>
    <w:rsid w:val="005B76F9"/>
    <w:rsid w:val="00621E43"/>
    <w:rsid w:val="00627842"/>
    <w:rsid w:val="006351D2"/>
    <w:rsid w:val="0064383E"/>
    <w:rsid w:val="00650AF1"/>
    <w:rsid w:val="00691A56"/>
    <w:rsid w:val="006A2082"/>
    <w:rsid w:val="006A3CED"/>
    <w:rsid w:val="006C4C3A"/>
    <w:rsid w:val="006C5CC7"/>
    <w:rsid w:val="006D44BF"/>
    <w:rsid w:val="006D5A0B"/>
    <w:rsid w:val="006D693A"/>
    <w:rsid w:val="006F346A"/>
    <w:rsid w:val="00700241"/>
    <w:rsid w:val="007115B7"/>
    <w:rsid w:val="00730E6E"/>
    <w:rsid w:val="00770FB1"/>
    <w:rsid w:val="007812A2"/>
    <w:rsid w:val="00782EFE"/>
    <w:rsid w:val="00784C28"/>
    <w:rsid w:val="007873A0"/>
    <w:rsid w:val="007A4269"/>
    <w:rsid w:val="007B7358"/>
    <w:rsid w:val="007E56E6"/>
    <w:rsid w:val="007E7577"/>
    <w:rsid w:val="00814072"/>
    <w:rsid w:val="00816AE9"/>
    <w:rsid w:val="00823AE2"/>
    <w:rsid w:val="00837D78"/>
    <w:rsid w:val="0084544C"/>
    <w:rsid w:val="00847712"/>
    <w:rsid w:val="008537DA"/>
    <w:rsid w:val="00893649"/>
    <w:rsid w:val="009122BF"/>
    <w:rsid w:val="00940B9D"/>
    <w:rsid w:val="00986F50"/>
    <w:rsid w:val="009C77D9"/>
    <w:rsid w:val="009F0FFD"/>
    <w:rsid w:val="009F141A"/>
    <w:rsid w:val="00A125F6"/>
    <w:rsid w:val="00A276C0"/>
    <w:rsid w:val="00A34643"/>
    <w:rsid w:val="00A36451"/>
    <w:rsid w:val="00A4509A"/>
    <w:rsid w:val="00A45C1B"/>
    <w:rsid w:val="00A618FE"/>
    <w:rsid w:val="00A7174D"/>
    <w:rsid w:val="00A87306"/>
    <w:rsid w:val="00AB2AD0"/>
    <w:rsid w:val="00AB6400"/>
    <w:rsid w:val="00AB7A0E"/>
    <w:rsid w:val="00AC35C9"/>
    <w:rsid w:val="00B0272E"/>
    <w:rsid w:val="00B3082F"/>
    <w:rsid w:val="00B52C80"/>
    <w:rsid w:val="00BB77F0"/>
    <w:rsid w:val="00BC139A"/>
    <w:rsid w:val="00BD590D"/>
    <w:rsid w:val="00BE3745"/>
    <w:rsid w:val="00BF2A1C"/>
    <w:rsid w:val="00BF4AC4"/>
    <w:rsid w:val="00C218FC"/>
    <w:rsid w:val="00C3143C"/>
    <w:rsid w:val="00C52E35"/>
    <w:rsid w:val="00C63A08"/>
    <w:rsid w:val="00C67FE5"/>
    <w:rsid w:val="00C83981"/>
    <w:rsid w:val="00CA741A"/>
    <w:rsid w:val="00CA77FB"/>
    <w:rsid w:val="00CB0B12"/>
    <w:rsid w:val="00CD7380"/>
    <w:rsid w:val="00CE18C6"/>
    <w:rsid w:val="00CE74AA"/>
    <w:rsid w:val="00CE7FBE"/>
    <w:rsid w:val="00CF5278"/>
    <w:rsid w:val="00D03F05"/>
    <w:rsid w:val="00D065C7"/>
    <w:rsid w:val="00D11AF2"/>
    <w:rsid w:val="00D151BD"/>
    <w:rsid w:val="00D15833"/>
    <w:rsid w:val="00D15915"/>
    <w:rsid w:val="00D1759D"/>
    <w:rsid w:val="00D65E8E"/>
    <w:rsid w:val="00D66306"/>
    <w:rsid w:val="00E142DB"/>
    <w:rsid w:val="00E21C42"/>
    <w:rsid w:val="00E4369C"/>
    <w:rsid w:val="00E4717A"/>
    <w:rsid w:val="00E7562E"/>
    <w:rsid w:val="00ED32BC"/>
    <w:rsid w:val="00EE164F"/>
    <w:rsid w:val="00EE7A35"/>
    <w:rsid w:val="00EF3B60"/>
    <w:rsid w:val="00EF3FEE"/>
    <w:rsid w:val="00F55CFE"/>
    <w:rsid w:val="00F60C8C"/>
    <w:rsid w:val="00F7292B"/>
    <w:rsid w:val="00F84051"/>
    <w:rsid w:val="00FD5527"/>
    <w:rsid w:val="00FF16DB"/>
    <w:rsid w:val="00FF4A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A2"/>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
    <w:name w:val="Mention"/>
    <w:basedOn w:val="DefaultParagraphFont"/>
    <w:uiPriority w:val="99"/>
    <w:semiHidden/>
    <w:rsid w:val="00D151BD"/>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808860577">
      <w:marLeft w:val="0"/>
      <w:marRight w:val="0"/>
      <w:marTop w:val="0"/>
      <w:marBottom w:val="0"/>
      <w:divBdr>
        <w:top w:val="none" w:sz="0" w:space="0" w:color="auto"/>
        <w:left w:val="none" w:sz="0" w:space="0" w:color="auto"/>
        <w:bottom w:val="none" w:sz="0" w:space="0" w:color="auto"/>
        <w:right w:val="none" w:sz="0" w:space="0" w:color="auto"/>
      </w:divBdr>
      <w:divsChild>
        <w:div w:id="1808860581">
          <w:marLeft w:val="0"/>
          <w:marRight w:val="0"/>
          <w:marTop w:val="0"/>
          <w:marBottom w:val="0"/>
          <w:divBdr>
            <w:top w:val="none" w:sz="0" w:space="0" w:color="auto"/>
            <w:left w:val="none" w:sz="0" w:space="0" w:color="auto"/>
            <w:bottom w:val="none" w:sz="0" w:space="0" w:color="auto"/>
            <w:right w:val="none" w:sz="0" w:space="0" w:color="auto"/>
          </w:divBdr>
        </w:div>
      </w:divsChild>
    </w:div>
    <w:div w:id="1808860578">
      <w:marLeft w:val="0"/>
      <w:marRight w:val="0"/>
      <w:marTop w:val="0"/>
      <w:marBottom w:val="0"/>
      <w:divBdr>
        <w:top w:val="none" w:sz="0" w:space="0" w:color="auto"/>
        <w:left w:val="none" w:sz="0" w:space="0" w:color="auto"/>
        <w:bottom w:val="none" w:sz="0" w:space="0" w:color="auto"/>
        <w:right w:val="none" w:sz="0" w:space="0" w:color="auto"/>
      </w:divBdr>
      <w:divsChild>
        <w:div w:id="1808860580">
          <w:marLeft w:val="0"/>
          <w:marRight w:val="0"/>
          <w:marTop w:val="0"/>
          <w:marBottom w:val="0"/>
          <w:divBdr>
            <w:top w:val="none" w:sz="0" w:space="0" w:color="auto"/>
            <w:left w:val="none" w:sz="0" w:space="0" w:color="auto"/>
            <w:bottom w:val="none" w:sz="0" w:space="0" w:color="auto"/>
            <w:right w:val="none" w:sz="0" w:space="0" w:color="auto"/>
          </w:divBdr>
          <w:divsChild>
            <w:div w:id="18088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0579">
      <w:marLeft w:val="0"/>
      <w:marRight w:val="0"/>
      <w:marTop w:val="0"/>
      <w:marBottom w:val="0"/>
      <w:divBdr>
        <w:top w:val="none" w:sz="0" w:space="0" w:color="auto"/>
        <w:left w:val="none" w:sz="0" w:space="0" w:color="auto"/>
        <w:bottom w:val="none" w:sz="0" w:space="0" w:color="auto"/>
        <w:right w:val="none" w:sz="0" w:space="0" w:color="auto"/>
      </w:divBdr>
    </w:div>
    <w:div w:id="180886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390</Words>
  <Characters>2226</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5</cp:revision>
  <cp:lastPrinted>2014-11-10T23:31:00Z</cp:lastPrinted>
  <dcterms:created xsi:type="dcterms:W3CDTF">2018-04-23T14:18:00Z</dcterms:created>
  <dcterms:modified xsi:type="dcterms:W3CDTF">2018-04-24T10:57:00Z</dcterms:modified>
</cp:coreProperties>
</file>