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21060D2F" w14:textId="77777777" w:rsidR="002F629D" w:rsidRDefault="002F629D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9" w14:textId="5E3DBE5C" w:rsidR="005A7B45" w:rsidRPr="002F629D" w:rsidRDefault="000C4BC7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 w:rsidRPr="000C4BC7">
        <w:rPr>
          <w:rFonts w:eastAsia="Arial" w:cs="Arial"/>
          <w:b/>
          <w:bCs/>
          <w:sz w:val="28"/>
          <w:szCs w:val="28"/>
        </w:rPr>
        <w:t>Acrylics</w:t>
      </w:r>
      <w:r>
        <w:rPr>
          <w:rFonts w:eastAsia="Arial" w:cs="Arial"/>
          <w:b/>
          <w:bCs/>
          <w:sz w:val="28"/>
          <w:szCs w:val="28"/>
        </w:rPr>
        <w:t xml:space="preserve">: </w:t>
      </w:r>
      <w:r w:rsidRPr="000C4BC7">
        <w:rPr>
          <w:rFonts w:eastAsia="Arial" w:cs="Arial"/>
          <w:b/>
          <w:bCs/>
          <w:sz w:val="28"/>
          <w:szCs w:val="28"/>
        </w:rPr>
        <w:t xml:space="preserve">Loose &amp; Lively Landscapes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2F629D">
        <w:rPr>
          <w:rFonts w:eastAsia="Arial" w:cs="Arial"/>
          <w:b/>
          <w:bCs/>
          <w:sz w:val="28"/>
          <w:szCs w:val="28"/>
        </w:rPr>
        <w:t>SUM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37F364F2" w14:textId="2649DA42" w:rsidR="002F629D" w:rsidRPr="002F629D" w:rsidRDefault="00BF2A1C" w:rsidP="000C4BC7">
      <w:pPr>
        <w:rPr>
          <w:rFonts w:eastAsia="Arial" w:cs="Arial"/>
          <w:bCs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0C4BC7" w:rsidRPr="000C4BC7">
        <w:rPr>
          <w:rFonts w:eastAsia="Arial" w:cs="Arial"/>
          <w:bCs/>
        </w:rPr>
        <w:t>Friday 21 June</w:t>
      </w:r>
    </w:p>
    <w:p w14:paraId="4BAF7672" w14:textId="0900ABBE" w:rsidR="00BF2A1C" w:rsidRPr="005A7B45" w:rsidRDefault="009F141A" w:rsidP="002F629D">
      <w:pPr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B87639" w:rsidRDefault="006C4C3A" w:rsidP="006C4C3A">
      <w:pPr>
        <w:rPr>
          <w:rFonts w:cs="Arial"/>
          <w:b/>
          <w:color w:val="000000" w:themeColor="text1"/>
          <w:szCs w:val="22"/>
        </w:rPr>
      </w:pPr>
    </w:p>
    <w:p w14:paraId="4BAF767B" w14:textId="724289EA" w:rsidR="003442C0" w:rsidRPr="00B87639" w:rsidRDefault="006C4C3A" w:rsidP="00823AE2">
      <w:pPr>
        <w:rPr>
          <w:rFonts w:cs="Arial"/>
          <w:color w:val="000000" w:themeColor="text1"/>
          <w:szCs w:val="22"/>
        </w:rPr>
      </w:pPr>
      <w:r w:rsidRPr="00B87639">
        <w:rPr>
          <w:rFonts w:cs="Arial"/>
          <w:b/>
          <w:color w:val="000000" w:themeColor="text1"/>
          <w:szCs w:val="22"/>
        </w:rPr>
        <w:t>Cost of class:</w:t>
      </w:r>
      <w:r w:rsidRPr="00B87639">
        <w:rPr>
          <w:rFonts w:cs="Arial"/>
          <w:b/>
          <w:color w:val="000000" w:themeColor="text1"/>
          <w:szCs w:val="22"/>
        </w:rPr>
        <w:tab/>
      </w:r>
      <w:r w:rsidR="007E536A" w:rsidRPr="00B87639">
        <w:rPr>
          <w:rFonts w:cs="Arial"/>
          <w:color w:val="000000" w:themeColor="text1"/>
          <w:szCs w:val="22"/>
        </w:rPr>
        <w:t>£</w:t>
      </w:r>
      <w:r w:rsidR="00F212A4" w:rsidRPr="00B87639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  <w:bookmarkStart w:id="0" w:name="_GoBack"/>
      <w:bookmarkEnd w:id="0"/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2F0C0B73" w14:textId="06C7B622" w:rsidR="00F23357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69748714" w14:textId="77777777" w:rsidR="003B6C32" w:rsidRDefault="003B6C32" w:rsidP="002F629D">
      <w:pPr>
        <w:rPr>
          <w:rFonts w:eastAsia="Arial" w:cs="Arial"/>
          <w:b/>
          <w:bCs/>
          <w:szCs w:val="22"/>
          <w:u w:val="single"/>
        </w:rPr>
      </w:pPr>
    </w:p>
    <w:p w14:paraId="0CA4B770" w14:textId="18A82CB4" w:rsidR="002F629D" w:rsidRPr="000C4BC7" w:rsidRDefault="002F629D" w:rsidP="002F629D">
      <w:pPr>
        <w:rPr>
          <w:rFonts w:cs="Arial"/>
          <w:szCs w:val="22"/>
        </w:rPr>
      </w:pPr>
      <w:r w:rsidRPr="002F629D">
        <w:rPr>
          <w:rFonts w:cs="Arial"/>
          <w:color w:val="000000" w:themeColor="text1"/>
          <w:szCs w:val="22"/>
        </w:rPr>
        <w:t xml:space="preserve">Be prepared to free up and let go! Using bold colours and loose energetic mark-making, big brushes and palette knives we will create lively and dynamic landscape paintings. Add in a bit of spatter and flourishes of oil pastel for that finishing touch!  </w:t>
      </w:r>
      <w:r w:rsidRPr="002F629D">
        <w:rPr>
          <w:rFonts w:cs="Arial"/>
          <w:szCs w:val="22"/>
        </w:rPr>
        <w:t xml:space="preserve">No experience needed, demos, exercises and individual help throughout the day. </w:t>
      </w:r>
    </w:p>
    <w:p w14:paraId="5BE39B13" w14:textId="77777777" w:rsidR="000C4BC7" w:rsidRDefault="000C4BC7" w:rsidP="000C4BC7">
      <w:pPr>
        <w:rPr>
          <w:rFonts w:cs="Arial"/>
          <w:szCs w:val="22"/>
        </w:rPr>
      </w:pPr>
    </w:p>
    <w:p w14:paraId="4BAF7681" w14:textId="4E90F236" w:rsidR="00823AE2" w:rsidRPr="006A34C3" w:rsidRDefault="00823AE2" w:rsidP="000C4BC7">
      <w:pPr>
        <w:rPr>
          <w:rFonts w:cs="Arial"/>
          <w:b/>
          <w:color w:val="000000" w:themeColor="text1"/>
          <w:szCs w:val="22"/>
        </w:rPr>
      </w:pPr>
      <w:r w:rsidRPr="006A34C3">
        <w:rPr>
          <w:rFonts w:cs="Arial"/>
          <w:b/>
          <w:color w:val="000000" w:themeColor="text1"/>
          <w:szCs w:val="22"/>
        </w:rPr>
        <w:t xml:space="preserve">Materials </w:t>
      </w:r>
      <w:r w:rsidR="002057E5" w:rsidRPr="006A34C3">
        <w:rPr>
          <w:rFonts w:cs="Arial"/>
          <w:b/>
          <w:color w:val="000000" w:themeColor="text1"/>
          <w:szCs w:val="22"/>
        </w:rPr>
        <w:t xml:space="preserve">to bring </w:t>
      </w:r>
      <w:r w:rsidRPr="006A34C3">
        <w:rPr>
          <w:rFonts w:cs="Arial"/>
          <w:b/>
          <w:color w:val="000000" w:themeColor="text1"/>
          <w:szCs w:val="22"/>
        </w:rPr>
        <w:t>and any additional costs:</w:t>
      </w:r>
      <w:r w:rsidR="002057E5" w:rsidRPr="006A34C3">
        <w:rPr>
          <w:rFonts w:cs="Arial"/>
          <w:b/>
          <w:color w:val="000000" w:themeColor="text1"/>
          <w:szCs w:val="22"/>
        </w:rPr>
        <w:t xml:space="preserve">  </w:t>
      </w:r>
    </w:p>
    <w:p w14:paraId="29A8D996" w14:textId="4DB00C69" w:rsidR="000C4BC7" w:rsidRPr="000C4BC7" w:rsidRDefault="000C4BC7" w:rsidP="000C4BC7">
      <w:pPr>
        <w:rPr>
          <w:rFonts w:cs="Arial"/>
          <w:b/>
          <w:color w:val="FF0000"/>
          <w:szCs w:val="22"/>
        </w:rPr>
      </w:pPr>
    </w:p>
    <w:p w14:paraId="151C3764" w14:textId="77777777" w:rsidR="006A34C3" w:rsidRDefault="006A34C3" w:rsidP="006A34C3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Please bring the below materials with you:</w:t>
      </w:r>
    </w:p>
    <w:p w14:paraId="7685A448" w14:textId="77777777" w:rsidR="006A34C3" w:rsidRPr="006A34C3" w:rsidRDefault="006A34C3" w:rsidP="006A34C3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6A34C3">
        <w:rPr>
          <w:rFonts w:cs="Arial"/>
          <w:szCs w:val="22"/>
        </w:rPr>
        <w:t xml:space="preserve">Relevant subject matter reference (photos /sketches etc) </w:t>
      </w:r>
    </w:p>
    <w:p w14:paraId="7FFC5DC1" w14:textId="77777777" w:rsidR="006A34C3" w:rsidRDefault="006A34C3" w:rsidP="006A34C3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Variety of brushes (soft, </w:t>
      </w:r>
      <w:r w:rsidRPr="00D5778A">
        <w:rPr>
          <w:rFonts w:cs="Arial"/>
          <w:szCs w:val="22"/>
        </w:rPr>
        <w:t>bristle, whatever you have)</w:t>
      </w:r>
    </w:p>
    <w:p w14:paraId="0FA5C235" w14:textId="77777777" w:rsidR="006A34C3" w:rsidRDefault="006A34C3" w:rsidP="006A34C3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Acrylic paints – primary colours, </w:t>
      </w:r>
      <w:r w:rsidRPr="00D5778A">
        <w:rPr>
          <w:rFonts w:cs="Arial"/>
          <w:szCs w:val="22"/>
        </w:rPr>
        <w:t>white</w:t>
      </w:r>
      <w:r>
        <w:rPr>
          <w:rFonts w:cs="Arial"/>
          <w:szCs w:val="22"/>
        </w:rPr>
        <w:t>,</w:t>
      </w:r>
      <w:r w:rsidRPr="00D5778A">
        <w:rPr>
          <w:rFonts w:cs="Arial"/>
          <w:szCs w:val="22"/>
        </w:rPr>
        <w:t xml:space="preserve"> plus any others you may have  </w:t>
      </w:r>
    </w:p>
    <w:p w14:paraId="65181FED" w14:textId="77777777" w:rsidR="006A34C3" w:rsidRPr="00D5778A" w:rsidRDefault="006A34C3" w:rsidP="006A34C3">
      <w:pPr>
        <w:numPr>
          <w:ilvl w:val="0"/>
          <w:numId w:val="4"/>
        </w:numPr>
        <w:rPr>
          <w:rFonts w:cs="Arial"/>
          <w:szCs w:val="22"/>
        </w:rPr>
      </w:pPr>
      <w:r w:rsidRPr="00D5778A">
        <w:rPr>
          <w:rFonts w:cs="Arial"/>
          <w:szCs w:val="22"/>
        </w:rPr>
        <w:t>Watercolour paper</w:t>
      </w:r>
      <w:r>
        <w:rPr>
          <w:rFonts w:cs="Arial"/>
          <w:szCs w:val="22"/>
        </w:rPr>
        <w:t xml:space="preserve"> or </w:t>
      </w:r>
      <w:r w:rsidRPr="00D5778A">
        <w:rPr>
          <w:rFonts w:cs="Arial"/>
          <w:szCs w:val="22"/>
        </w:rPr>
        <w:t>canvas or acrylic paper</w:t>
      </w:r>
      <w:r>
        <w:rPr>
          <w:rFonts w:cs="Arial"/>
          <w:szCs w:val="22"/>
        </w:rPr>
        <w:t xml:space="preserve"> (plus paper for exercises)</w:t>
      </w:r>
    </w:p>
    <w:p w14:paraId="698DBB89" w14:textId="77777777" w:rsidR="006A34C3" w:rsidRPr="00D5778A" w:rsidRDefault="006A34C3" w:rsidP="006A34C3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W</w:t>
      </w:r>
      <w:r w:rsidRPr="00D5778A">
        <w:rPr>
          <w:rFonts w:cs="Arial"/>
          <w:szCs w:val="22"/>
        </w:rPr>
        <w:t xml:space="preserve">ater jars </w:t>
      </w:r>
    </w:p>
    <w:p w14:paraId="7D605AF2" w14:textId="77777777" w:rsidR="006A34C3" w:rsidRPr="00D5778A" w:rsidRDefault="006A34C3" w:rsidP="006A34C3">
      <w:pPr>
        <w:numPr>
          <w:ilvl w:val="0"/>
          <w:numId w:val="4"/>
        </w:numPr>
        <w:rPr>
          <w:rFonts w:cs="Arial"/>
          <w:szCs w:val="22"/>
        </w:rPr>
      </w:pPr>
      <w:r w:rsidRPr="00D5778A">
        <w:rPr>
          <w:rFonts w:cs="Arial"/>
          <w:szCs w:val="22"/>
        </w:rPr>
        <w:t>Mixing palate (</w:t>
      </w:r>
      <w:r>
        <w:rPr>
          <w:rFonts w:cs="Arial"/>
          <w:szCs w:val="22"/>
        </w:rPr>
        <w:t xml:space="preserve">an </w:t>
      </w:r>
      <w:r w:rsidRPr="00D5778A">
        <w:rPr>
          <w:rFonts w:cs="Arial"/>
          <w:szCs w:val="22"/>
        </w:rPr>
        <w:t>old plate is fine)</w:t>
      </w:r>
    </w:p>
    <w:p w14:paraId="748DF07E" w14:textId="77777777" w:rsidR="006A34C3" w:rsidRPr="00D5778A" w:rsidRDefault="006A34C3" w:rsidP="006A34C3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Kitchen roll</w:t>
      </w:r>
    </w:p>
    <w:p w14:paraId="0FBFEAB5" w14:textId="509BDAD9" w:rsidR="006A34C3" w:rsidRDefault="006A34C3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0627A069" w14:textId="77777777" w:rsidR="006A34C3" w:rsidRPr="002F629D" w:rsidRDefault="006A34C3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B" w14:textId="52B4AD21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b/>
          <w:szCs w:val="22"/>
        </w:rPr>
        <w:t xml:space="preserve">Clothing:  </w:t>
      </w:r>
    </w:p>
    <w:p w14:paraId="4BAF768C" w14:textId="77777777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szCs w:val="22"/>
        </w:rPr>
        <w:t>An apron / old shirt</w:t>
      </w:r>
    </w:p>
    <w:p w14:paraId="7F1CE4ED" w14:textId="77777777" w:rsidR="00F23357" w:rsidRPr="002F629D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2F629D"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 w:rsidRPr="002F629D">
        <w:rPr>
          <w:szCs w:val="22"/>
        </w:rPr>
        <w:t>Karen is an enthusiastic</w:t>
      </w:r>
      <w:r>
        <w:t xml:space="preserve">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A27DD"/>
    <w:rsid w:val="000C4BC7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2F629D"/>
    <w:rsid w:val="00307304"/>
    <w:rsid w:val="0032418A"/>
    <w:rsid w:val="00325744"/>
    <w:rsid w:val="003414BB"/>
    <w:rsid w:val="003423F2"/>
    <w:rsid w:val="003442C0"/>
    <w:rsid w:val="00363987"/>
    <w:rsid w:val="00365BEF"/>
    <w:rsid w:val="003B6C32"/>
    <w:rsid w:val="003D15F6"/>
    <w:rsid w:val="003E2650"/>
    <w:rsid w:val="003E5384"/>
    <w:rsid w:val="003F72F1"/>
    <w:rsid w:val="00420851"/>
    <w:rsid w:val="004517B5"/>
    <w:rsid w:val="00475A30"/>
    <w:rsid w:val="0047766D"/>
    <w:rsid w:val="00495A8D"/>
    <w:rsid w:val="004C4557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4C3"/>
    <w:rsid w:val="006A3CED"/>
    <w:rsid w:val="006C4066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8E7F84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0D38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56E5B"/>
    <w:rsid w:val="00B76C6E"/>
    <w:rsid w:val="00B87639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639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4</cp:revision>
  <cp:lastPrinted>2014-11-10T23:31:00Z</cp:lastPrinted>
  <dcterms:created xsi:type="dcterms:W3CDTF">2019-03-27T16:58:00Z</dcterms:created>
  <dcterms:modified xsi:type="dcterms:W3CDTF">2019-04-10T12:05:00Z</dcterms:modified>
</cp:coreProperties>
</file>