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F74F" w14:textId="701B19A4" w:rsidR="006C4C3A" w:rsidRPr="00A264F3" w:rsidRDefault="00B36A84">
      <w:r w:rsidRPr="005413ED">
        <w:rPr>
          <w:rFonts w:cs="Arial"/>
          <w:noProof/>
          <w:szCs w:val="22"/>
          <w:lang w:val="en-US" w:eastAsia="en-US"/>
        </w:rPr>
        <w:drawing>
          <wp:inline distT="0" distB="0" distL="0" distR="0" wp14:anchorId="534626C8" wp14:editId="07777777">
            <wp:extent cx="2600325" cy="70485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14:paraId="648DFBE8" w14:textId="2E744EAD" w:rsidR="008914E0" w:rsidRDefault="006C4C3A" w:rsidP="00255EC7">
      <w:pPr>
        <w:rPr>
          <w:sz w:val="36"/>
          <w:szCs w:val="36"/>
        </w:rPr>
      </w:pPr>
      <w:r w:rsidRPr="00255EC7">
        <w:rPr>
          <w:sz w:val="36"/>
          <w:szCs w:val="36"/>
        </w:rPr>
        <w:t xml:space="preserve">Classes &amp; Activities </w:t>
      </w:r>
      <w:r w:rsidR="008914E0">
        <w:rPr>
          <w:sz w:val="36"/>
          <w:szCs w:val="36"/>
        </w:rPr>
        <w:t xml:space="preserve">– </w:t>
      </w:r>
      <w:r w:rsidR="008734E7">
        <w:rPr>
          <w:sz w:val="36"/>
          <w:szCs w:val="36"/>
        </w:rPr>
        <w:t>C</w:t>
      </w:r>
      <w:r w:rsidR="008914E0">
        <w:rPr>
          <w:sz w:val="36"/>
          <w:szCs w:val="36"/>
        </w:rPr>
        <w:t xml:space="preserve">ourse </w:t>
      </w:r>
      <w:r w:rsidR="008734E7">
        <w:rPr>
          <w:sz w:val="36"/>
          <w:szCs w:val="36"/>
        </w:rPr>
        <w:t>I</w:t>
      </w:r>
      <w:r w:rsidR="008914E0">
        <w:rPr>
          <w:sz w:val="36"/>
          <w:szCs w:val="36"/>
        </w:rPr>
        <w:t>nformation</w:t>
      </w:r>
    </w:p>
    <w:p w14:paraId="726C8C9E" w14:textId="77777777" w:rsidR="00C218FC" w:rsidRDefault="00C218FC" w:rsidP="00255EC7">
      <w:pPr>
        <w:rPr>
          <w:b/>
          <w:sz w:val="36"/>
          <w:szCs w:val="36"/>
        </w:rPr>
      </w:pPr>
    </w:p>
    <w:p w14:paraId="59F4CBFB" w14:textId="38FA978C" w:rsidR="002873DF" w:rsidRPr="00624DBE" w:rsidRDefault="00430626" w:rsidP="00255EC7">
      <w:pPr>
        <w:rPr>
          <w:sz w:val="28"/>
          <w:szCs w:val="28"/>
        </w:rPr>
      </w:pPr>
      <w:r>
        <w:rPr>
          <w:b/>
          <w:sz w:val="28"/>
          <w:szCs w:val="28"/>
        </w:rPr>
        <w:t xml:space="preserve">Musical Memories </w:t>
      </w:r>
      <w:r w:rsidR="000031E9">
        <w:rPr>
          <w:b/>
          <w:sz w:val="28"/>
          <w:szCs w:val="28"/>
        </w:rPr>
        <w:t>–</w:t>
      </w:r>
      <w:r w:rsidR="000F2132">
        <w:rPr>
          <w:b/>
          <w:sz w:val="28"/>
          <w:szCs w:val="28"/>
        </w:rPr>
        <w:t xml:space="preserve"> </w:t>
      </w:r>
      <w:r w:rsidR="00A264F3" w:rsidRPr="00473E07">
        <w:rPr>
          <w:sz w:val="28"/>
          <w:szCs w:val="28"/>
        </w:rPr>
        <w:t>AU</w:t>
      </w:r>
      <w:r w:rsidR="00624DBE">
        <w:rPr>
          <w:sz w:val="28"/>
          <w:szCs w:val="28"/>
        </w:rPr>
        <w:t>T</w:t>
      </w:r>
      <w:r w:rsidR="005524D8" w:rsidRPr="00473E07">
        <w:rPr>
          <w:sz w:val="28"/>
          <w:szCs w:val="28"/>
        </w:rPr>
        <w:t>2019</w:t>
      </w:r>
    </w:p>
    <w:p w14:paraId="1C1BB752" w14:textId="303520CD" w:rsidR="00876101" w:rsidRPr="001D1720" w:rsidRDefault="00876101" w:rsidP="008914E0">
      <w:pPr>
        <w:rPr>
          <w:b/>
          <w:szCs w:val="22"/>
          <w:lang w:val="fr-FR"/>
        </w:rPr>
      </w:pPr>
    </w:p>
    <w:p w14:paraId="383B92C1" w14:textId="77777777" w:rsidR="008914E0" w:rsidRPr="002873DF" w:rsidRDefault="008914E0" w:rsidP="008914E0">
      <w:pPr>
        <w:rPr>
          <w:szCs w:val="22"/>
        </w:rPr>
      </w:pPr>
      <w:r w:rsidRPr="002873DF">
        <w:rPr>
          <w:b/>
          <w:szCs w:val="22"/>
        </w:rPr>
        <w:t>Category:</w:t>
      </w:r>
      <w:r w:rsidRPr="002873DF">
        <w:rPr>
          <w:szCs w:val="22"/>
        </w:rPr>
        <w:t xml:space="preserve"> </w:t>
      </w:r>
      <w:r w:rsidR="004F4735">
        <w:rPr>
          <w:szCs w:val="22"/>
        </w:rPr>
        <w:tab/>
      </w:r>
      <w:r w:rsidR="004F4735">
        <w:rPr>
          <w:szCs w:val="22"/>
        </w:rPr>
        <w:tab/>
      </w:r>
      <w:r w:rsidR="00B76CA7" w:rsidRPr="002873DF">
        <w:rPr>
          <w:szCs w:val="22"/>
        </w:rPr>
        <w:t>Adult 18+ years</w:t>
      </w:r>
    </w:p>
    <w:p w14:paraId="659AF1F4" w14:textId="77777777" w:rsidR="008914E0" w:rsidRPr="002873DF" w:rsidRDefault="008914E0" w:rsidP="003E5384">
      <w:pPr>
        <w:autoSpaceDE w:val="0"/>
        <w:autoSpaceDN w:val="0"/>
        <w:adjustRightInd w:val="0"/>
        <w:rPr>
          <w:rFonts w:cs="Arial"/>
          <w:b/>
          <w:szCs w:val="22"/>
        </w:rPr>
      </w:pPr>
    </w:p>
    <w:p w14:paraId="65A2D2C8" w14:textId="154EED21" w:rsidR="00876101" w:rsidRPr="00876101" w:rsidRDefault="00876101">
      <w:pPr>
        <w:rPr>
          <w:rFonts w:cs="Arial"/>
          <w:sz w:val="24"/>
          <w:szCs w:val="24"/>
        </w:rPr>
      </w:pPr>
      <w:r w:rsidRPr="00255EC7">
        <w:rPr>
          <w:rFonts w:cs="Arial"/>
          <w:b/>
          <w:sz w:val="24"/>
          <w:szCs w:val="24"/>
        </w:rPr>
        <w:t>Day</w:t>
      </w:r>
      <w:r>
        <w:rPr>
          <w:rFonts w:cs="Arial"/>
          <w:b/>
          <w:sz w:val="24"/>
          <w:szCs w:val="24"/>
        </w:rPr>
        <w:t>(s)</w:t>
      </w:r>
      <w:r w:rsidRPr="00255EC7">
        <w:rPr>
          <w:rFonts w:cs="Arial"/>
          <w:b/>
          <w:sz w:val="24"/>
          <w:szCs w:val="24"/>
        </w:rPr>
        <w:t>:</w:t>
      </w:r>
      <w:r>
        <w:rPr>
          <w:rFonts w:cs="Arial"/>
          <w:sz w:val="24"/>
          <w:szCs w:val="24"/>
        </w:rPr>
        <w:t xml:space="preserve"> </w:t>
      </w:r>
      <w:r w:rsidR="004F4735">
        <w:rPr>
          <w:rFonts w:cs="Arial"/>
          <w:sz w:val="24"/>
          <w:szCs w:val="24"/>
        </w:rPr>
        <w:tab/>
      </w:r>
      <w:r w:rsidR="004F4735">
        <w:rPr>
          <w:rFonts w:cs="Arial"/>
          <w:sz w:val="24"/>
          <w:szCs w:val="24"/>
        </w:rPr>
        <w:tab/>
      </w:r>
      <w:r w:rsidR="00430626">
        <w:rPr>
          <w:rFonts w:cs="Arial"/>
          <w:bCs/>
        </w:rPr>
        <w:t>Fridays</w:t>
      </w:r>
    </w:p>
    <w:p w14:paraId="5B97361A" w14:textId="77777777" w:rsidR="00876101" w:rsidRDefault="00876101">
      <w:pPr>
        <w:rPr>
          <w:rFonts w:cs="Arial"/>
          <w:b/>
          <w:szCs w:val="22"/>
        </w:rPr>
      </w:pPr>
    </w:p>
    <w:p w14:paraId="0FDB4BA0" w14:textId="0EF20F81" w:rsidR="000F2132" w:rsidRDefault="00BF2A1C" w:rsidP="00CA2039">
      <w:pPr>
        <w:ind w:left="2160" w:hanging="2160"/>
        <w:rPr>
          <w:rFonts w:cs="Arial"/>
          <w:szCs w:val="22"/>
        </w:rPr>
      </w:pPr>
      <w:r w:rsidRPr="102511BE">
        <w:rPr>
          <w:rFonts w:eastAsia="Arial" w:cs="Arial"/>
          <w:b/>
          <w:bCs/>
        </w:rPr>
        <w:t>Date</w:t>
      </w:r>
      <w:r w:rsidR="009F141A" w:rsidRPr="102511BE">
        <w:rPr>
          <w:rFonts w:eastAsia="Arial" w:cs="Arial"/>
          <w:b/>
          <w:bCs/>
        </w:rPr>
        <w:t>s</w:t>
      </w:r>
      <w:r w:rsidR="00B76CA7" w:rsidRPr="102511BE">
        <w:rPr>
          <w:rFonts w:eastAsia="Arial" w:cs="Arial"/>
          <w:b/>
          <w:bCs/>
        </w:rPr>
        <w:t xml:space="preserve">: </w:t>
      </w:r>
      <w:r w:rsidR="004F4735">
        <w:rPr>
          <w:rFonts w:cs="Arial"/>
          <w:b/>
          <w:szCs w:val="22"/>
        </w:rPr>
        <w:tab/>
      </w:r>
      <w:r w:rsidR="00430626">
        <w:rPr>
          <w:rFonts w:cs="Arial"/>
          <w:szCs w:val="22"/>
        </w:rPr>
        <w:t>20 Sept – 20 Dec (exc 1 and 15 Nov)</w:t>
      </w:r>
    </w:p>
    <w:p w14:paraId="6A5FDF85" w14:textId="77777777" w:rsidR="005524D8" w:rsidRPr="000F2132" w:rsidRDefault="005524D8" w:rsidP="000F2132">
      <w:pPr>
        <w:ind w:left="2160"/>
        <w:rPr>
          <w:rFonts w:cs="Arial"/>
          <w:szCs w:val="22"/>
        </w:rPr>
      </w:pPr>
    </w:p>
    <w:p w14:paraId="68925838" w14:textId="094819BE" w:rsidR="00F57976" w:rsidRDefault="00BF2A1C" w:rsidP="00CA2039">
      <w:pPr>
        <w:autoSpaceDE w:val="0"/>
        <w:autoSpaceDN w:val="0"/>
        <w:adjustRightInd w:val="0"/>
        <w:rPr>
          <w:rFonts w:eastAsia="Arial" w:cs="Arial"/>
        </w:rPr>
      </w:pPr>
      <w:r w:rsidRPr="102511BE">
        <w:rPr>
          <w:rFonts w:eastAsia="Arial" w:cs="Arial"/>
          <w:b/>
          <w:bCs/>
          <w:sz w:val="24"/>
          <w:szCs w:val="24"/>
        </w:rPr>
        <w:t>Time:</w:t>
      </w:r>
      <w:r w:rsidRPr="00255EC7">
        <w:rPr>
          <w:rFonts w:cs="Arial"/>
          <w:sz w:val="24"/>
          <w:szCs w:val="24"/>
        </w:rPr>
        <w:tab/>
      </w:r>
      <w:r w:rsidR="004F4735">
        <w:rPr>
          <w:rFonts w:cs="Arial"/>
          <w:sz w:val="24"/>
          <w:szCs w:val="24"/>
        </w:rPr>
        <w:tab/>
      </w:r>
      <w:r w:rsidR="102511BE" w:rsidRPr="102511BE">
        <w:rPr>
          <w:rFonts w:eastAsia="Arial" w:cs="Arial"/>
          <w:b/>
          <w:bCs/>
          <w:sz w:val="24"/>
          <w:szCs w:val="24"/>
        </w:rPr>
        <w:t xml:space="preserve"> </w:t>
      </w:r>
      <w:r w:rsidR="004F4735">
        <w:rPr>
          <w:rFonts w:cs="Arial"/>
          <w:sz w:val="24"/>
          <w:szCs w:val="24"/>
        </w:rPr>
        <w:tab/>
      </w:r>
      <w:r w:rsidR="00430626">
        <w:rPr>
          <w:rFonts w:cs="Arial"/>
          <w:bCs/>
          <w:szCs w:val="22"/>
        </w:rPr>
        <w:t>2pm - 3pm</w:t>
      </w:r>
    </w:p>
    <w:p w14:paraId="482A97F8" w14:textId="3AB0D0EB" w:rsidR="004F4735" w:rsidRDefault="000A2DE3" w:rsidP="00F57976">
      <w:pPr>
        <w:autoSpaceDE w:val="0"/>
        <w:autoSpaceDN w:val="0"/>
        <w:adjustRightInd w:val="0"/>
        <w:rPr>
          <w:rFonts w:cs="Arial"/>
          <w:bCs/>
        </w:rPr>
      </w:pPr>
      <w:r>
        <w:rPr>
          <w:rFonts w:cs="Arial"/>
          <w:bCs/>
        </w:rPr>
        <w:tab/>
      </w:r>
      <w:r>
        <w:rPr>
          <w:rFonts w:cs="Arial"/>
          <w:bCs/>
        </w:rPr>
        <w:tab/>
      </w:r>
      <w:r>
        <w:rPr>
          <w:rFonts w:cs="Arial"/>
          <w:bCs/>
        </w:rPr>
        <w:tab/>
      </w:r>
    </w:p>
    <w:p w14:paraId="6529BE24" w14:textId="7EE9292C" w:rsidR="004F4735" w:rsidRPr="004F4735" w:rsidRDefault="004F4735" w:rsidP="00F57976">
      <w:pPr>
        <w:autoSpaceDE w:val="0"/>
        <w:autoSpaceDN w:val="0"/>
        <w:adjustRightInd w:val="0"/>
        <w:rPr>
          <w:rFonts w:cs="Arial"/>
          <w:b/>
          <w:sz w:val="24"/>
          <w:szCs w:val="24"/>
        </w:rPr>
      </w:pPr>
      <w:r w:rsidRPr="102511BE">
        <w:rPr>
          <w:rFonts w:eastAsia="Arial" w:cs="Arial"/>
          <w:b/>
          <w:bCs/>
        </w:rPr>
        <w:t>Class size:</w:t>
      </w:r>
      <w:r>
        <w:rPr>
          <w:rFonts w:cs="Arial"/>
          <w:b/>
          <w:bCs/>
        </w:rPr>
        <w:tab/>
      </w:r>
      <w:r w:rsidR="102511BE" w:rsidRPr="102511BE">
        <w:rPr>
          <w:rFonts w:eastAsia="Arial" w:cs="Arial"/>
          <w:b/>
          <w:bCs/>
        </w:rPr>
        <w:t xml:space="preserve"> </w:t>
      </w:r>
      <w:r>
        <w:rPr>
          <w:rFonts w:cs="Arial"/>
          <w:b/>
          <w:bCs/>
        </w:rPr>
        <w:tab/>
      </w:r>
      <w:r w:rsidR="00473E07">
        <w:rPr>
          <w:rFonts w:eastAsia="Arial" w:cs="Arial"/>
        </w:rPr>
        <w:t>Up to</w:t>
      </w:r>
      <w:r w:rsidR="00A264F3">
        <w:rPr>
          <w:rFonts w:eastAsia="Arial" w:cs="Arial"/>
        </w:rPr>
        <w:t xml:space="preserve"> </w:t>
      </w:r>
      <w:r w:rsidR="00CA2039">
        <w:rPr>
          <w:rFonts w:eastAsia="Arial" w:cs="Arial"/>
        </w:rPr>
        <w:t>30</w:t>
      </w:r>
    </w:p>
    <w:p w14:paraId="479D3DE6" w14:textId="77777777" w:rsidR="008914E0" w:rsidRDefault="008914E0">
      <w:pPr>
        <w:rPr>
          <w:rFonts w:cs="Arial"/>
          <w:sz w:val="24"/>
          <w:szCs w:val="24"/>
        </w:rPr>
      </w:pPr>
    </w:p>
    <w:p w14:paraId="4C3C3C87" w14:textId="0214D763" w:rsidR="008914E0" w:rsidRPr="008914E0" w:rsidRDefault="008353D8">
      <w:pPr>
        <w:rPr>
          <w:rFonts w:cs="Arial"/>
          <w:b/>
          <w:sz w:val="24"/>
          <w:szCs w:val="24"/>
        </w:rPr>
      </w:pPr>
      <w:r w:rsidRPr="102511BE">
        <w:rPr>
          <w:rFonts w:eastAsia="Arial" w:cs="Arial"/>
          <w:b/>
          <w:bCs/>
          <w:sz w:val="24"/>
          <w:szCs w:val="24"/>
        </w:rPr>
        <w:t xml:space="preserve">Student </w:t>
      </w:r>
      <w:r w:rsidR="008914E0" w:rsidRPr="102511BE">
        <w:rPr>
          <w:rFonts w:eastAsia="Arial" w:cs="Arial"/>
          <w:b/>
          <w:bCs/>
          <w:sz w:val="24"/>
          <w:szCs w:val="24"/>
        </w:rPr>
        <w:t>Fees:</w:t>
      </w:r>
      <w:r w:rsidR="007E3D6F" w:rsidRPr="102511BE">
        <w:rPr>
          <w:rFonts w:eastAsia="Arial" w:cs="Arial"/>
          <w:b/>
          <w:bCs/>
          <w:szCs w:val="22"/>
        </w:rPr>
        <w:t xml:space="preserve"> </w:t>
      </w:r>
      <w:r w:rsidR="004F4735">
        <w:rPr>
          <w:rFonts w:cs="Arial"/>
          <w:b/>
          <w:sz w:val="24"/>
          <w:szCs w:val="24"/>
        </w:rPr>
        <w:tab/>
      </w:r>
      <w:r w:rsidR="00F57976" w:rsidRPr="102511BE">
        <w:rPr>
          <w:rFonts w:eastAsia="Arial" w:cs="Arial"/>
          <w:szCs w:val="22"/>
        </w:rPr>
        <w:t>£</w:t>
      </w:r>
      <w:r w:rsidR="00430626">
        <w:rPr>
          <w:rFonts w:eastAsia="Arial" w:cs="Arial"/>
          <w:szCs w:val="22"/>
        </w:rPr>
        <w:t>6 per session</w:t>
      </w:r>
      <w:r w:rsidR="00F07CDB">
        <w:rPr>
          <w:rFonts w:eastAsia="Arial" w:cs="Arial"/>
          <w:szCs w:val="22"/>
        </w:rPr>
        <w:t xml:space="preserve">, including one free carer </w:t>
      </w:r>
      <w:bookmarkStart w:id="0" w:name="_GoBack"/>
      <w:bookmarkEnd w:id="0"/>
    </w:p>
    <w:p w14:paraId="5BF84740" w14:textId="77777777" w:rsidR="00BF2A1C" w:rsidRPr="00255EC7" w:rsidRDefault="00BF2A1C">
      <w:pPr>
        <w:rPr>
          <w:rFonts w:cs="Arial"/>
          <w:sz w:val="24"/>
          <w:szCs w:val="24"/>
        </w:rPr>
      </w:pPr>
    </w:p>
    <w:p w14:paraId="74726FBF" w14:textId="77777777" w:rsidR="008914E0" w:rsidRDefault="008914E0">
      <w:pPr>
        <w:rPr>
          <w:rFonts w:cs="Arial"/>
          <w:sz w:val="24"/>
          <w:szCs w:val="24"/>
        </w:rPr>
      </w:pPr>
      <w:r w:rsidRPr="102511BE">
        <w:rPr>
          <w:rFonts w:eastAsia="Arial" w:cs="Arial"/>
          <w:b/>
          <w:bCs/>
          <w:sz w:val="24"/>
          <w:szCs w:val="24"/>
        </w:rPr>
        <w:t>Venue</w:t>
      </w:r>
      <w:r w:rsidR="00BF2A1C" w:rsidRPr="102511BE">
        <w:rPr>
          <w:rFonts w:eastAsia="Arial" w:cs="Arial"/>
          <w:b/>
          <w:bCs/>
          <w:sz w:val="24"/>
          <w:szCs w:val="24"/>
        </w:rPr>
        <w:t>:</w:t>
      </w:r>
      <w:r w:rsidRPr="102511BE">
        <w:rPr>
          <w:rFonts w:eastAsia="Arial" w:cs="Arial"/>
          <w:sz w:val="24"/>
          <w:szCs w:val="24"/>
        </w:rPr>
        <w:t xml:space="preserve"> </w:t>
      </w:r>
      <w:r w:rsidR="004F4735">
        <w:rPr>
          <w:rFonts w:cs="Arial"/>
          <w:sz w:val="24"/>
          <w:szCs w:val="24"/>
        </w:rPr>
        <w:tab/>
      </w:r>
      <w:r w:rsidR="004F4735">
        <w:rPr>
          <w:rFonts w:cs="Arial"/>
          <w:sz w:val="24"/>
          <w:szCs w:val="24"/>
        </w:rPr>
        <w:tab/>
      </w:r>
      <w:r w:rsidR="00A125F6" w:rsidRPr="102511BE">
        <w:rPr>
          <w:rFonts w:eastAsia="Arial" w:cs="Arial"/>
          <w:szCs w:val="22"/>
        </w:rPr>
        <w:t>Norden Farm</w:t>
      </w:r>
      <w:r w:rsidRPr="102511BE">
        <w:rPr>
          <w:rFonts w:eastAsia="Arial" w:cs="Arial"/>
          <w:szCs w:val="22"/>
        </w:rPr>
        <w:t xml:space="preserve"> Centre for the Arts</w:t>
      </w:r>
    </w:p>
    <w:p w14:paraId="6EE71FB8" w14:textId="77777777" w:rsidR="00BF2A1C" w:rsidRPr="00255EC7" w:rsidRDefault="00BF2A1C">
      <w:pPr>
        <w:rPr>
          <w:rFonts w:cs="Arial"/>
          <w:sz w:val="24"/>
          <w:szCs w:val="24"/>
        </w:rPr>
      </w:pPr>
    </w:p>
    <w:p w14:paraId="5C908C54" w14:textId="131B7967" w:rsidR="00BF2A1C" w:rsidRPr="00255EC7" w:rsidRDefault="00BF2A1C">
      <w:pPr>
        <w:rPr>
          <w:rFonts w:cs="Arial"/>
          <w:b/>
          <w:sz w:val="24"/>
          <w:szCs w:val="24"/>
        </w:rPr>
      </w:pPr>
      <w:r w:rsidRPr="102511BE">
        <w:rPr>
          <w:rFonts w:eastAsia="Arial" w:cs="Arial"/>
          <w:b/>
          <w:bCs/>
          <w:sz w:val="24"/>
          <w:szCs w:val="24"/>
        </w:rPr>
        <w:t>Tutor:</w:t>
      </w:r>
      <w:r w:rsidRPr="00255EC7">
        <w:rPr>
          <w:rFonts w:cs="Arial"/>
          <w:b/>
          <w:sz w:val="24"/>
          <w:szCs w:val="24"/>
        </w:rPr>
        <w:tab/>
      </w:r>
      <w:r w:rsidR="00B76CA7" w:rsidRPr="102511BE">
        <w:rPr>
          <w:rFonts w:eastAsia="Arial" w:cs="Arial"/>
          <w:sz w:val="24"/>
          <w:szCs w:val="24"/>
        </w:rPr>
        <w:t xml:space="preserve"> </w:t>
      </w:r>
      <w:r w:rsidR="004F4735">
        <w:rPr>
          <w:rFonts w:cs="Arial"/>
          <w:sz w:val="24"/>
          <w:szCs w:val="24"/>
        </w:rPr>
        <w:tab/>
      </w:r>
      <w:r w:rsidR="004F4735">
        <w:rPr>
          <w:rFonts w:cs="Arial"/>
          <w:sz w:val="24"/>
          <w:szCs w:val="24"/>
        </w:rPr>
        <w:tab/>
      </w:r>
      <w:r w:rsidR="00430626">
        <w:rPr>
          <w:rFonts w:eastAsia="Arial" w:cs="Arial"/>
          <w:szCs w:val="22"/>
        </w:rPr>
        <w:t>Rona Topaz</w:t>
      </w:r>
    </w:p>
    <w:p w14:paraId="04205E45" w14:textId="2C34A89F" w:rsidR="00BF2A1C" w:rsidRDefault="00BF2A1C">
      <w:pPr>
        <w:rPr>
          <w:rFonts w:cs="Arial"/>
          <w:sz w:val="24"/>
          <w:szCs w:val="24"/>
        </w:rPr>
      </w:pPr>
    </w:p>
    <w:p w14:paraId="7B35947B" w14:textId="77777777" w:rsidR="000031E9" w:rsidRPr="00255EC7" w:rsidRDefault="000031E9">
      <w:pPr>
        <w:rPr>
          <w:rFonts w:cs="Arial"/>
          <w:sz w:val="24"/>
          <w:szCs w:val="24"/>
        </w:rPr>
      </w:pPr>
    </w:p>
    <w:p w14:paraId="06D68E3B" w14:textId="77777777" w:rsidR="00A264F3" w:rsidRDefault="007E3D6F" w:rsidP="000031E9">
      <w:pPr>
        <w:ind w:left="2880" w:hanging="2880"/>
        <w:rPr>
          <w:b/>
          <w:szCs w:val="22"/>
        </w:rPr>
      </w:pPr>
      <w:r w:rsidRPr="002873DF">
        <w:rPr>
          <w:rFonts w:cs="Arial"/>
          <w:b/>
          <w:szCs w:val="22"/>
        </w:rPr>
        <w:t>Course Outline</w:t>
      </w:r>
      <w:r w:rsidR="00563F9E" w:rsidRPr="002873DF">
        <w:rPr>
          <w:rFonts w:cs="Arial"/>
          <w:b/>
          <w:szCs w:val="22"/>
        </w:rPr>
        <w:t>:</w:t>
      </w:r>
      <w:r w:rsidR="00F57976" w:rsidRPr="002873DF">
        <w:rPr>
          <w:b/>
          <w:szCs w:val="22"/>
        </w:rPr>
        <w:t xml:space="preserve"> </w:t>
      </w:r>
    </w:p>
    <w:p w14:paraId="0BCAA467" w14:textId="12BD64F4" w:rsidR="00B76CA7" w:rsidRPr="002873DF" w:rsidRDefault="00F57976" w:rsidP="000031E9">
      <w:pPr>
        <w:ind w:left="2880" w:hanging="2880"/>
        <w:rPr>
          <w:b/>
          <w:szCs w:val="22"/>
        </w:rPr>
      </w:pPr>
      <w:r w:rsidRPr="002873DF">
        <w:rPr>
          <w:b/>
          <w:szCs w:val="22"/>
        </w:rPr>
        <w:tab/>
      </w:r>
    </w:p>
    <w:p w14:paraId="1E01120F" w14:textId="6AD930FF" w:rsidR="00CA2039" w:rsidRDefault="00430626" w:rsidP="00784C28">
      <w:pPr>
        <w:rPr>
          <w:szCs w:val="22"/>
        </w:rPr>
      </w:pPr>
      <w:r w:rsidRPr="00430626">
        <w:rPr>
          <w:szCs w:val="22"/>
        </w:rPr>
        <w:t>Even if you can’t sing a note, come along to our new choir session for people with dementia and their carers. Join this friendly new group and sing songs from the 1940s - 1980s.</w:t>
      </w:r>
    </w:p>
    <w:p w14:paraId="29399B3A" w14:textId="77777777" w:rsidR="00430626" w:rsidRPr="00624DBE" w:rsidRDefault="00430626" w:rsidP="00784C28">
      <w:pPr>
        <w:rPr>
          <w:rFonts w:cs="Arial"/>
          <w:b/>
          <w:szCs w:val="22"/>
        </w:rPr>
      </w:pPr>
    </w:p>
    <w:p w14:paraId="5C730E75" w14:textId="3147FA83" w:rsidR="00810278" w:rsidRPr="00624DBE" w:rsidRDefault="007E3D6F" w:rsidP="00784C28">
      <w:pPr>
        <w:rPr>
          <w:rFonts w:cs="Arial"/>
          <w:b/>
          <w:szCs w:val="22"/>
        </w:rPr>
      </w:pPr>
      <w:r w:rsidRPr="00624DBE">
        <w:rPr>
          <w:rFonts w:cs="Arial"/>
          <w:b/>
          <w:szCs w:val="22"/>
        </w:rPr>
        <w:t>Are there any other costs? Is there anything I need to bring?</w:t>
      </w:r>
    </w:p>
    <w:p w14:paraId="31624197" w14:textId="217B1B12" w:rsidR="00624DBE" w:rsidRPr="00624DBE" w:rsidRDefault="00624DBE" w:rsidP="00784C28">
      <w:pPr>
        <w:rPr>
          <w:rFonts w:cs="Arial"/>
          <w:b/>
          <w:szCs w:val="22"/>
        </w:rPr>
      </w:pPr>
    </w:p>
    <w:p w14:paraId="0ACA3385" w14:textId="0BC80316" w:rsidR="00624DBE" w:rsidRPr="00624DBE" w:rsidRDefault="00624DBE" w:rsidP="00784C28">
      <w:pPr>
        <w:rPr>
          <w:rFonts w:cs="Arial"/>
          <w:szCs w:val="22"/>
        </w:rPr>
      </w:pPr>
      <w:r w:rsidRPr="00624DBE">
        <w:rPr>
          <w:rFonts w:cs="Arial"/>
          <w:szCs w:val="22"/>
        </w:rPr>
        <w:t>We recommend that you bring water, otherwise cups of water are available from Norden Farm’s Café Bar.</w:t>
      </w:r>
    </w:p>
    <w:p w14:paraId="37381C48" w14:textId="77777777" w:rsidR="00B76CA7" w:rsidRPr="00CA2039" w:rsidRDefault="00B76CA7" w:rsidP="00B76CA7">
      <w:pPr>
        <w:rPr>
          <w:rFonts w:cs="Arial"/>
          <w:b/>
          <w:color w:val="FF0000"/>
          <w:szCs w:val="22"/>
        </w:rPr>
      </w:pPr>
    </w:p>
    <w:p w14:paraId="47680C43" w14:textId="518E1FC7" w:rsidR="000031E9" w:rsidRPr="00B75F5A" w:rsidRDefault="006C4C3A" w:rsidP="000031E9">
      <w:pPr>
        <w:rPr>
          <w:rFonts w:cs="Arial"/>
          <w:b/>
          <w:szCs w:val="22"/>
        </w:rPr>
      </w:pPr>
      <w:r w:rsidRPr="00B75F5A">
        <w:rPr>
          <w:rFonts w:cs="Arial"/>
          <w:b/>
          <w:szCs w:val="22"/>
        </w:rPr>
        <w:t>Tutor biography:</w:t>
      </w:r>
      <w:r w:rsidR="00BE3ED9" w:rsidRPr="00B75F5A">
        <w:rPr>
          <w:rFonts w:cs="Arial"/>
          <w:b/>
          <w:szCs w:val="22"/>
        </w:rPr>
        <w:t xml:space="preserve"> </w:t>
      </w:r>
    </w:p>
    <w:p w14:paraId="02B17A3D" w14:textId="77777777" w:rsidR="00D637AC" w:rsidRPr="002873DF" w:rsidRDefault="00D637AC">
      <w:pPr>
        <w:rPr>
          <w:szCs w:val="22"/>
        </w:rPr>
      </w:pPr>
    </w:p>
    <w:p w14:paraId="12E2122D" w14:textId="3F34E1D1" w:rsidR="002873DF" w:rsidRDefault="00B75F5A" w:rsidP="102511BE">
      <w:pPr>
        <w:rPr>
          <w:rFonts w:cs="Arial"/>
          <w:szCs w:val="22"/>
        </w:rPr>
      </w:pPr>
      <w:r w:rsidRPr="00B75F5A">
        <w:rPr>
          <w:rFonts w:cs="Arial"/>
          <w:szCs w:val="22"/>
        </w:rPr>
        <w:t>Rona Topaz is a singer, actress and choir leader based in Wokingham and London. Her credits include West End, regional and touring theatre as well as supporting various artists including Billy Bragg and John Cooper Clarke. Rona cared for her late mother, who had FTL dementia, for almost a decade, and as a result has devoted her subsequent career to exploring the links between singing and mental acuity.</w:t>
      </w:r>
    </w:p>
    <w:p w14:paraId="286A2105" w14:textId="77777777" w:rsidR="00B75F5A" w:rsidRPr="00B75F5A" w:rsidRDefault="00B75F5A" w:rsidP="102511BE">
      <w:pPr>
        <w:rPr>
          <w:rFonts w:cs="Arial"/>
          <w:szCs w:val="22"/>
        </w:rPr>
      </w:pPr>
    </w:p>
    <w:p w14:paraId="61631651" w14:textId="6AC7D8E1" w:rsidR="008734E7" w:rsidRDefault="102511BE" w:rsidP="008914E0">
      <w:pPr>
        <w:rPr>
          <w:rStyle w:val="Hyperlink"/>
          <w:rFonts w:eastAsia="Arial" w:cs="Arial"/>
          <w:b/>
          <w:bCs/>
          <w:color w:val="auto"/>
        </w:rPr>
      </w:pPr>
      <w:r w:rsidRPr="102511BE">
        <w:rPr>
          <w:rFonts w:eastAsia="Arial" w:cs="Arial"/>
          <w:b/>
          <w:bCs/>
        </w:rPr>
        <w:t xml:space="preserve">To book please contact: </w:t>
      </w:r>
      <w:r w:rsidRPr="102511BE">
        <w:rPr>
          <w:b/>
          <w:bCs/>
        </w:rPr>
        <w:t xml:space="preserve">Box Office on 01628 788997 / </w:t>
      </w:r>
      <w:hyperlink r:id="rId6">
        <w:r w:rsidRPr="102511BE">
          <w:rPr>
            <w:rStyle w:val="Hyperlink"/>
            <w:rFonts w:eastAsia="Arial" w:cs="Arial"/>
            <w:b/>
            <w:bCs/>
            <w:color w:val="auto"/>
          </w:rPr>
          <w:t>www.nordenfarm.org</w:t>
        </w:r>
      </w:hyperlink>
    </w:p>
    <w:p w14:paraId="0FD8144C" w14:textId="6F8F5217" w:rsidR="00F07CDB" w:rsidRDefault="00F07CDB" w:rsidP="008914E0">
      <w:pPr>
        <w:rPr>
          <w:rStyle w:val="Hyperlink"/>
          <w:rFonts w:eastAsia="Arial" w:cs="Arial"/>
          <w:b/>
          <w:bCs/>
          <w:color w:val="auto"/>
        </w:rPr>
      </w:pPr>
    </w:p>
    <w:p w14:paraId="684D3C2E" w14:textId="760AAC6A" w:rsidR="00F07CDB" w:rsidRDefault="00F07CDB" w:rsidP="008914E0">
      <w:pPr>
        <w:rPr>
          <w:rStyle w:val="Hyperlink"/>
          <w:rFonts w:eastAsia="Arial" w:cs="Arial"/>
          <w:b/>
          <w:bCs/>
          <w:color w:val="auto"/>
        </w:rPr>
      </w:pPr>
    </w:p>
    <w:p w14:paraId="12855A71" w14:textId="20EB6550" w:rsidR="00F07CDB" w:rsidRDefault="00F07CDB" w:rsidP="008914E0">
      <w:pPr>
        <w:rPr>
          <w:rStyle w:val="Hyperlink"/>
          <w:rFonts w:eastAsia="Arial" w:cs="Arial"/>
          <w:b/>
          <w:bCs/>
          <w:color w:val="auto"/>
        </w:rPr>
      </w:pPr>
    </w:p>
    <w:p w14:paraId="019A73C0" w14:textId="1D573D62" w:rsidR="00F07CDB" w:rsidRDefault="00F07CDB" w:rsidP="008914E0">
      <w:pPr>
        <w:rPr>
          <w:rStyle w:val="Hyperlink"/>
          <w:rFonts w:eastAsia="Arial" w:cs="Arial"/>
          <w:b/>
          <w:bCs/>
          <w:color w:val="auto"/>
        </w:rPr>
      </w:pPr>
    </w:p>
    <w:p w14:paraId="36DA87A9" w14:textId="78932011" w:rsidR="00F07CDB" w:rsidRDefault="00F07CDB" w:rsidP="008914E0">
      <w:pPr>
        <w:rPr>
          <w:rStyle w:val="Hyperlink"/>
          <w:rFonts w:eastAsia="Arial" w:cs="Arial"/>
          <w:b/>
          <w:bCs/>
          <w:color w:val="auto"/>
        </w:rPr>
      </w:pPr>
    </w:p>
    <w:p w14:paraId="3F422137" w14:textId="67010A54" w:rsidR="00F07CDB" w:rsidRDefault="00F07CDB" w:rsidP="008914E0">
      <w:pPr>
        <w:rPr>
          <w:rStyle w:val="Hyperlink"/>
          <w:rFonts w:eastAsia="Arial" w:cs="Arial"/>
          <w:b/>
          <w:bCs/>
          <w:color w:val="auto"/>
        </w:rPr>
      </w:pPr>
    </w:p>
    <w:p w14:paraId="2DF62011" w14:textId="56390710" w:rsidR="00F07CDB" w:rsidRDefault="00F07CDB" w:rsidP="008914E0">
      <w:pPr>
        <w:rPr>
          <w:rStyle w:val="Hyperlink"/>
          <w:rFonts w:eastAsia="Arial" w:cs="Arial"/>
          <w:b/>
          <w:bCs/>
          <w:color w:val="auto"/>
        </w:rPr>
      </w:pPr>
    </w:p>
    <w:p w14:paraId="64D0D750" w14:textId="3AE1047C" w:rsidR="00F07CDB" w:rsidRDefault="00F07CDB" w:rsidP="008914E0">
      <w:pPr>
        <w:rPr>
          <w:rStyle w:val="Hyperlink"/>
          <w:rFonts w:eastAsia="Arial" w:cs="Arial"/>
          <w:b/>
          <w:bCs/>
          <w:color w:val="auto"/>
        </w:rPr>
      </w:pPr>
    </w:p>
    <w:p w14:paraId="6575DC84" w14:textId="77777777" w:rsidR="00F07CDB" w:rsidRDefault="00F07CDB" w:rsidP="008914E0">
      <w:pPr>
        <w:rPr>
          <w:rStyle w:val="Hyperlink"/>
          <w:rFonts w:eastAsia="Arial" w:cs="Arial"/>
          <w:b/>
          <w:bCs/>
          <w:color w:val="auto"/>
        </w:rPr>
      </w:pPr>
    </w:p>
    <w:p w14:paraId="57748462" w14:textId="77777777" w:rsidR="00F2047B" w:rsidRDefault="00F2047B">
      <w:pPr>
        <w:rPr>
          <w:rFonts w:cs="Arial"/>
          <w:b/>
          <w:bCs/>
          <w:color w:val="000000"/>
          <w:sz w:val="16"/>
          <w:szCs w:val="16"/>
        </w:rPr>
      </w:pPr>
    </w:p>
    <w:p w14:paraId="78476C68" w14:textId="250DAED6" w:rsidR="00BF2A1C" w:rsidRDefault="008914E0">
      <w:pPr>
        <w:rPr>
          <w:rFonts w:cs="Arial"/>
          <w:b/>
          <w:bCs/>
          <w:color w:val="000000"/>
          <w:sz w:val="16"/>
          <w:szCs w:val="16"/>
        </w:rPr>
      </w:pPr>
      <w:r w:rsidRPr="00F2047B">
        <w:rPr>
          <w:rFonts w:cs="Arial"/>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00BF2A1C"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031E9"/>
    <w:rsid w:val="000171C3"/>
    <w:rsid w:val="000218A4"/>
    <w:rsid w:val="00041946"/>
    <w:rsid w:val="00083507"/>
    <w:rsid w:val="000A2DE3"/>
    <w:rsid w:val="000E6517"/>
    <w:rsid w:val="000F2132"/>
    <w:rsid w:val="000F7F6F"/>
    <w:rsid w:val="0010697B"/>
    <w:rsid w:val="001506A4"/>
    <w:rsid w:val="00153ABF"/>
    <w:rsid w:val="00156263"/>
    <w:rsid w:val="0015649E"/>
    <w:rsid w:val="00173ED9"/>
    <w:rsid w:val="001D1720"/>
    <w:rsid w:val="0022095F"/>
    <w:rsid w:val="00220A19"/>
    <w:rsid w:val="00233A3B"/>
    <w:rsid w:val="00255EC7"/>
    <w:rsid w:val="002873DF"/>
    <w:rsid w:val="00292949"/>
    <w:rsid w:val="00363987"/>
    <w:rsid w:val="003B5179"/>
    <w:rsid w:val="003E3243"/>
    <w:rsid w:val="003E5384"/>
    <w:rsid w:val="00430626"/>
    <w:rsid w:val="00473E07"/>
    <w:rsid w:val="004E6490"/>
    <w:rsid w:val="004F0740"/>
    <w:rsid w:val="004F4735"/>
    <w:rsid w:val="004F698B"/>
    <w:rsid w:val="005379BB"/>
    <w:rsid w:val="005524D8"/>
    <w:rsid w:val="00563F9E"/>
    <w:rsid w:val="005B1343"/>
    <w:rsid w:val="005B76F9"/>
    <w:rsid w:val="005C6B58"/>
    <w:rsid w:val="00613491"/>
    <w:rsid w:val="00621E43"/>
    <w:rsid w:val="00624DBE"/>
    <w:rsid w:val="0064383E"/>
    <w:rsid w:val="0067369E"/>
    <w:rsid w:val="006C4C3A"/>
    <w:rsid w:val="006D2AB9"/>
    <w:rsid w:val="00706CEF"/>
    <w:rsid w:val="00770FB1"/>
    <w:rsid w:val="00784C28"/>
    <w:rsid w:val="007E3D6F"/>
    <w:rsid w:val="007E56E6"/>
    <w:rsid w:val="00810278"/>
    <w:rsid w:val="008353D8"/>
    <w:rsid w:val="008525A4"/>
    <w:rsid w:val="00862E3E"/>
    <w:rsid w:val="00867976"/>
    <w:rsid w:val="008734E7"/>
    <w:rsid w:val="00876101"/>
    <w:rsid w:val="008914E0"/>
    <w:rsid w:val="00925CE1"/>
    <w:rsid w:val="009F0FFD"/>
    <w:rsid w:val="009F141A"/>
    <w:rsid w:val="00A125F6"/>
    <w:rsid w:val="00A264F3"/>
    <w:rsid w:val="00A36451"/>
    <w:rsid w:val="00A4564B"/>
    <w:rsid w:val="00A45C1B"/>
    <w:rsid w:val="00A70949"/>
    <w:rsid w:val="00AA1CC2"/>
    <w:rsid w:val="00AB1CDA"/>
    <w:rsid w:val="00AB2711"/>
    <w:rsid w:val="00B0272E"/>
    <w:rsid w:val="00B3082F"/>
    <w:rsid w:val="00B36A84"/>
    <w:rsid w:val="00B75F5A"/>
    <w:rsid w:val="00B76CA7"/>
    <w:rsid w:val="00BA706B"/>
    <w:rsid w:val="00BB4EEA"/>
    <w:rsid w:val="00BC139A"/>
    <w:rsid w:val="00BD590D"/>
    <w:rsid w:val="00BE3ED9"/>
    <w:rsid w:val="00BF2A1C"/>
    <w:rsid w:val="00BF4480"/>
    <w:rsid w:val="00C218FC"/>
    <w:rsid w:val="00C31C71"/>
    <w:rsid w:val="00C54CF9"/>
    <w:rsid w:val="00CA2039"/>
    <w:rsid w:val="00CA2E7E"/>
    <w:rsid w:val="00CA77FB"/>
    <w:rsid w:val="00CE18C6"/>
    <w:rsid w:val="00CE3C1E"/>
    <w:rsid w:val="00D07EC8"/>
    <w:rsid w:val="00D43B61"/>
    <w:rsid w:val="00D637AC"/>
    <w:rsid w:val="00E546AB"/>
    <w:rsid w:val="00F07CDB"/>
    <w:rsid w:val="00F2047B"/>
    <w:rsid w:val="00F57976"/>
    <w:rsid w:val="00F84051"/>
    <w:rsid w:val="00F92BD4"/>
    <w:rsid w:val="00FD379D"/>
    <w:rsid w:val="00FE54CB"/>
    <w:rsid w:val="00FF4A3C"/>
    <w:rsid w:val="1025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3160C"/>
  <w15:chartTrackingRefBased/>
  <w15:docId w15:val="{8F4538FE-4C0B-4EED-9B78-9CAD719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PlainText">
    <w:name w:val="Plain Text"/>
    <w:basedOn w:val="Normal"/>
    <w:link w:val="PlainTextChar"/>
    <w:uiPriority w:val="99"/>
    <w:unhideWhenUsed/>
    <w:rsid w:val="00F57976"/>
    <w:rPr>
      <w:rFonts w:ascii="Calibri" w:eastAsia="Calibri" w:hAnsi="Calibri"/>
      <w:szCs w:val="21"/>
      <w:lang w:eastAsia="en-US"/>
    </w:rPr>
  </w:style>
  <w:style w:type="character" w:customStyle="1" w:styleId="PlainTextChar">
    <w:name w:val="Plain Text Char"/>
    <w:link w:val="PlainText"/>
    <w:uiPriority w:val="99"/>
    <w:rsid w:val="00F57976"/>
    <w:rPr>
      <w:rFonts w:ascii="Calibri" w:eastAsia="Calibri" w:hAnsi="Calibri"/>
      <w:sz w:val="22"/>
      <w:szCs w:val="21"/>
      <w:lang w:eastAsia="en-US"/>
    </w:rPr>
  </w:style>
  <w:style w:type="paragraph" w:styleId="ListParagraph">
    <w:name w:val="List Paragraph"/>
    <w:basedOn w:val="Normal"/>
    <w:uiPriority w:val="34"/>
    <w:qFormat/>
    <w:rsid w:val="005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Alex Vander Borght</cp:lastModifiedBy>
  <cp:revision>2</cp:revision>
  <cp:lastPrinted>2013-01-03T19:54:00Z</cp:lastPrinted>
  <dcterms:created xsi:type="dcterms:W3CDTF">2019-09-03T11:25:00Z</dcterms:created>
  <dcterms:modified xsi:type="dcterms:W3CDTF">2019-09-03T11:25:00Z</dcterms:modified>
</cp:coreProperties>
</file>