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A1C" w:rsidRDefault="00BF2A1C"/>
    <w:p w:rsidR="00BF4AC4" w:rsidRDefault="005B1E71">
      <w:pPr>
        <w:rPr>
          <w:rFonts w:cs="Arial"/>
          <w:szCs w:val="22"/>
        </w:rPr>
      </w:pPr>
      <w:r w:rsidRPr="005413ED">
        <w:rPr>
          <w:rFonts w:cs="Arial"/>
          <w:noProof/>
          <w:szCs w:val="22"/>
        </w:rPr>
        <w:drawing>
          <wp:inline distT="0" distB="0" distL="0" distR="0" wp14:anchorId="33EA9C53" wp14:editId="4A7BEE59">
            <wp:extent cx="2598420" cy="70421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8420" cy="704215"/>
                    </a:xfrm>
                    <a:prstGeom prst="rect">
                      <a:avLst/>
                    </a:prstGeom>
                    <a:noFill/>
                    <a:ln>
                      <a:noFill/>
                    </a:ln>
                  </pic:spPr>
                </pic:pic>
              </a:graphicData>
            </a:graphic>
          </wp:inline>
        </w:drawing>
      </w:r>
    </w:p>
    <w:p w:rsidR="006C4C3A" w:rsidRDefault="006C4C3A">
      <w:pPr>
        <w:rPr>
          <w:b/>
          <w:sz w:val="40"/>
        </w:rPr>
      </w:pPr>
    </w:p>
    <w:p w:rsidR="006C4C3A" w:rsidRDefault="00ED32BC">
      <w:pPr>
        <w:rPr>
          <w:b/>
          <w:sz w:val="40"/>
        </w:rPr>
      </w:pPr>
      <w:r>
        <w:rPr>
          <w:b/>
          <w:sz w:val="40"/>
        </w:rPr>
        <w:t>Classes and</w:t>
      </w:r>
      <w:r w:rsidR="006C4C3A">
        <w:rPr>
          <w:b/>
          <w:sz w:val="40"/>
        </w:rPr>
        <w:t xml:space="preserve"> Activities </w:t>
      </w:r>
      <w:r w:rsidR="00621E43">
        <w:rPr>
          <w:b/>
          <w:sz w:val="40"/>
        </w:rPr>
        <w:t>–</w:t>
      </w:r>
      <w:r w:rsidR="006C4C3A">
        <w:rPr>
          <w:b/>
          <w:sz w:val="40"/>
        </w:rPr>
        <w:t xml:space="preserve"> </w:t>
      </w:r>
      <w:r w:rsidR="00A45C1B">
        <w:rPr>
          <w:b/>
          <w:sz w:val="40"/>
        </w:rPr>
        <w:t>Information S</w:t>
      </w:r>
      <w:r w:rsidR="006C4C3A">
        <w:rPr>
          <w:b/>
          <w:sz w:val="40"/>
        </w:rPr>
        <w:t>heet</w:t>
      </w:r>
    </w:p>
    <w:p w:rsidR="00BF2A1C" w:rsidRDefault="00BF2A1C">
      <w:pPr>
        <w:rPr>
          <w:sz w:val="28"/>
        </w:rPr>
      </w:pPr>
    </w:p>
    <w:p w:rsidR="00691A56" w:rsidRDefault="00EE7A35">
      <w:pPr>
        <w:rPr>
          <w:b/>
          <w:sz w:val="32"/>
          <w:szCs w:val="32"/>
        </w:rPr>
      </w:pPr>
      <w:r>
        <w:rPr>
          <w:b/>
          <w:sz w:val="32"/>
          <w:szCs w:val="32"/>
        </w:rPr>
        <w:t xml:space="preserve">Jo Hall Art Courses </w:t>
      </w:r>
    </w:p>
    <w:p w:rsidR="00E7562E" w:rsidRPr="002F5084" w:rsidRDefault="00E7562E" w:rsidP="00D15833">
      <w:pPr>
        <w:autoSpaceDE w:val="0"/>
        <w:autoSpaceDN w:val="0"/>
        <w:adjustRightInd w:val="0"/>
        <w:rPr>
          <w:szCs w:val="22"/>
        </w:rPr>
      </w:pPr>
    </w:p>
    <w:p w:rsidR="003442C0" w:rsidRPr="00D151BD" w:rsidRDefault="00E7562E" w:rsidP="00D15833">
      <w:pPr>
        <w:autoSpaceDE w:val="0"/>
        <w:autoSpaceDN w:val="0"/>
        <w:adjustRightInd w:val="0"/>
        <w:rPr>
          <w:rFonts w:cs="Arial"/>
          <w:b/>
          <w:sz w:val="24"/>
          <w:szCs w:val="22"/>
        </w:rPr>
      </w:pPr>
      <w:r w:rsidRPr="00D151BD">
        <w:rPr>
          <w:b/>
          <w:sz w:val="24"/>
          <w:szCs w:val="22"/>
        </w:rPr>
        <w:t>Category:</w:t>
      </w:r>
      <w:r w:rsidRPr="00D151BD">
        <w:rPr>
          <w:sz w:val="24"/>
          <w:szCs w:val="22"/>
        </w:rPr>
        <w:t xml:space="preserve"> </w:t>
      </w:r>
      <w:r w:rsidR="007115B7" w:rsidRPr="00D151BD">
        <w:rPr>
          <w:sz w:val="24"/>
          <w:szCs w:val="22"/>
        </w:rPr>
        <w:tab/>
      </w:r>
      <w:r w:rsidR="007115B7" w:rsidRPr="00D151BD">
        <w:rPr>
          <w:sz w:val="24"/>
          <w:szCs w:val="22"/>
        </w:rPr>
        <w:tab/>
      </w:r>
      <w:r w:rsidR="00893649" w:rsidRPr="00D151BD">
        <w:rPr>
          <w:sz w:val="24"/>
          <w:szCs w:val="22"/>
        </w:rPr>
        <w:t xml:space="preserve">Adult (18+) </w:t>
      </w:r>
    </w:p>
    <w:p w:rsidR="003442C0" w:rsidRPr="00D151BD" w:rsidRDefault="003442C0" w:rsidP="00D15833">
      <w:pPr>
        <w:autoSpaceDE w:val="0"/>
        <w:autoSpaceDN w:val="0"/>
        <w:adjustRightInd w:val="0"/>
        <w:rPr>
          <w:rFonts w:cs="Arial"/>
          <w:b/>
          <w:sz w:val="24"/>
          <w:szCs w:val="22"/>
        </w:rPr>
      </w:pPr>
    </w:p>
    <w:p w:rsidR="00EE7A35" w:rsidRPr="00D151BD" w:rsidRDefault="00BF2A1C" w:rsidP="00EE7A35">
      <w:pPr>
        <w:rPr>
          <w:rFonts w:cs="Arial"/>
          <w:b/>
          <w:bCs/>
          <w:sz w:val="24"/>
          <w:szCs w:val="22"/>
        </w:rPr>
      </w:pPr>
      <w:r w:rsidRPr="00D151BD">
        <w:rPr>
          <w:rFonts w:cs="Arial"/>
          <w:b/>
          <w:sz w:val="24"/>
          <w:szCs w:val="22"/>
        </w:rPr>
        <w:t>Date:</w:t>
      </w:r>
      <w:r w:rsidRPr="00D151BD">
        <w:rPr>
          <w:rFonts w:cs="Arial"/>
          <w:b/>
          <w:sz w:val="24"/>
          <w:szCs w:val="22"/>
        </w:rPr>
        <w:tab/>
      </w:r>
      <w:r w:rsidR="005A7B45" w:rsidRPr="00D151BD">
        <w:rPr>
          <w:rFonts w:cs="Arial"/>
          <w:b/>
          <w:sz w:val="24"/>
          <w:szCs w:val="22"/>
        </w:rPr>
        <w:tab/>
      </w:r>
      <w:r w:rsidR="00823AE2" w:rsidRPr="00D151BD">
        <w:rPr>
          <w:rFonts w:cs="Arial"/>
          <w:b/>
          <w:sz w:val="24"/>
          <w:szCs w:val="22"/>
        </w:rPr>
        <w:tab/>
      </w:r>
      <w:r w:rsidR="00E4717A" w:rsidRPr="00D151BD">
        <w:rPr>
          <w:rFonts w:cs="Arial"/>
          <w:b/>
          <w:bCs/>
          <w:sz w:val="24"/>
          <w:szCs w:val="22"/>
        </w:rPr>
        <w:t>Autumn in the Garden: Soft P</w:t>
      </w:r>
      <w:r w:rsidR="004C0874" w:rsidRPr="00D151BD">
        <w:rPr>
          <w:rFonts w:cs="Arial"/>
          <w:b/>
          <w:bCs/>
          <w:sz w:val="24"/>
          <w:szCs w:val="22"/>
        </w:rPr>
        <w:t>astel</w:t>
      </w:r>
    </w:p>
    <w:p w:rsidR="00EE7A35" w:rsidRPr="00D151BD" w:rsidRDefault="005B1E71" w:rsidP="00EE7A35">
      <w:pPr>
        <w:ind w:left="1440" w:firstLine="720"/>
        <w:rPr>
          <w:rFonts w:ascii="Calibri" w:hAnsi="Calibri"/>
          <w:sz w:val="24"/>
          <w:lang w:eastAsia="en-US"/>
        </w:rPr>
      </w:pPr>
      <w:r w:rsidRPr="00D151BD">
        <w:rPr>
          <w:sz w:val="24"/>
        </w:rPr>
        <w:t xml:space="preserve">Tues </w:t>
      </w:r>
      <w:r w:rsidRPr="00D151BD">
        <w:rPr>
          <w:sz w:val="24"/>
        </w:rPr>
        <w:t>12</w:t>
      </w:r>
      <w:r w:rsidRPr="00D151BD">
        <w:rPr>
          <w:sz w:val="24"/>
        </w:rPr>
        <w:t xml:space="preserve"> </w:t>
      </w:r>
      <w:r w:rsidR="00EE7A35" w:rsidRPr="00D151BD">
        <w:rPr>
          <w:sz w:val="24"/>
        </w:rPr>
        <w:t xml:space="preserve">Sept </w:t>
      </w:r>
    </w:p>
    <w:p w:rsidR="00EE7A35" w:rsidRPr="00D151BD" w:rsidRDefault="005B1E71" w:rsidP="00EE7A35">
      <w:pPr>
        <w:ind w:left="1440" w:firstLine="720"/>
        <w:rPr>
          <w:sz w:val="24"/>
        </w:rPr>
      </w:pPr>
      <w:r w:rsidRPr="00D151BD">
        <w:rPr>
          <w:sz w:val="24"/>
        </w:rPr>
        <w:t xml:space="preserve">Tues </w:t>
      </w:r>
      <w:r w:rsidRPr="00D151BD">
        <w:rPr>
          <w:sz w:val="24"/>
        </w:rPr>
        <w:t>19</w:t>
      </w:r>
      <w:r w:rsidRPr="00D151BD">
        <w:rPr>
          <w:sz w:val="24"/>
        </w:rPr>
        <w:t xml:space="preserve"> </w:t>
      </w:r>
      <w:r w:rsidR="00EE7A35" w:rsidRPr="00D151BD">
        <w:rPr>
          <w:sz w:val="24"/>
        </w:rPr>
        <w:t>Sept</w:t>
      </w:r>
    </w:p>
    <w:p w:rsidR="00EE7A35" w:rsidRPr="00D151BD" w:rsidRDefault="005B1E71" w:rsidP="00EE7A35">
      <w:pPr>
        <w:ind w:left="1440" w:firstLine="720"/>
        <w:rPr>
          <w:sz w:val="24"/>
        </w:rPr>
      </w:pPr>
      <w:r w:rsidRPr="00D151BD">
        <w:rPr>
          <w:sz w:val="24"/>
        </w:rPr>
        <w:t xml:space="preserve">Tues 26 </w:t>
      </w:r>
      <w:r w:rsidR="00EE7A35" w:rsidRPr="00D151BD">
        <w:rPr>
          <w:sz w:val="24"/>
        </w:rPr>
        <w:t xml:space="preserve">Sept </w:t>
      </w:r>
    </w:p>
    <w:p w:rsidR="00EE7A35" w:rsidRPr="00D151BD" w:rsidRDefault="005B1E71" w:rsidP="00EE7A35">
      <w:pPr>
        <w:ind w:left="1440" w:firstLine="720"/>
        <w:rPr>
          <w:sz w:val="24"/>
        </w:rPr>
      </w:pPr>
      <w:r w:rsidRPr="00D151BD">
        <w:rPr>
          <w:sz w:val="24"/>
        </w:rPr>
        <w:t>Tues</w:t>
      </w:r>
      <w:r w:rsidRPr="00D151BD">
        <w:rPr>
          <w:sz w:val="24"/>
        </w:rPr>
        <w:t xml:space="preserve"> 3 </w:t>
      </w:r>
      <w:r w:rsidR="00EE7A35" w:rsidRPr="00D151BD">
        <w:rPr>
          <w:sz w:val="24"/>
        </w:rPr>
        <w:t xml:space="preserve">Oct </w:t>
      </w:r>
    </w:p>
    <w:p w:rsidR="00EE7A35" w:rsidRPr="00D151BD" w:rsidRDefault="005B1E71" w:rsidP="00EE7A35">
      <w:pPr>
        <w:ind w:left="1440" w:firstLine="720"/>
        <w:rPr>
          <w:sz w:val="24"/>
        </w:rPr>
      </w:pPr>
      <w:r w:rsidRPr="00D151BD">
        <w:rPr>
          <w:sz w:val="24"/>
        </w:rPr>
        <w:t>Tues</w:t>
      </w:r>
      <w:r w:rsidRPr="00D151BD">
        <w:rPr>
          <w:sz w:val="24"/>
        </w:rPr>
        <w:t xml:space="preserve"> 17 </w:t>
      </w:r>
      <w:r w:rsidR="00EE7A35" w:rsidRPr="00D151BD">
        <w:rPr>
          <w:sz w:val="24"/>
        </w:rPr>
        <w:t xml:space="preserve">Oct </w:t>
      </w:r>
    </w:p>
    <w:p w:rsidR="00F7292B" w:rsidRPr="00D151BD" w:rsidRDefault="005B1E71" w:rsidP="00F7292B">
      <w:pPr>
        <w:ind w:left="1440" w:firstLine="720"/>
        <w:rPr>
          <w:sz w:val="24"/>
        </w:rPr>
      </w:pPr>
      <w:r w:rsidRPr="00D151BD">
        <w:rPr>
          <w:sz w:val="24"/>
        </w:rPr>
        <w:t>Tues</w:t>
      </w:r>
      <w:r w:rsidRPr="00D151BD">
        <w:rPr>
          <w:sz w:val="24"/>
        </w:rPr>
        <w:t xml:space="preserve"> 24 </w:t>
      </w:r>
      <w:r w:rsidR="00F7292B" w:rsidRPr="00D151BD">
        <w:rPr>
          <w:sz w:val="24"/>
        </w:rPr>
        <w:t xml:space="preserve">Oct </w:t>
      </w:r>
    </w:p>
    <w:p w:rsidR="00F7292B" w:rsidRPr="00D151BD" w:rsidRDefault="00F7292B" w:rsidP="00EE7A35">
      <w:pPr>
        <w:ind w:left="1440" w:firstLine="720"/>
        <w:rPr>
          <w:color w:val="0070C0"/>
          <w:sz w:val="24"/>
        </w:rPr>
      </w:pPr>
    </w:p>
    <w:p w:rsidR="00EE7A35" w:rsidRPr="00D151BD" w:rsidRDefault="00E4717A" w:rsidP="00D151BD">
      <w:pPr>
        <w:ind w:left="2160"/>
        <w:rPr>
          <w:b/>
          <w:sz w:val="24"/>
        </w:rPr>
      </w:pPr>
      <w:r w:rsidRPr="00D151BD">
        <w:rPr>
          <w:b/>
          <w:sz w:val="24"/>
        </w:rPr>
        <w:t>Collage: F</w:t>
      </w:r>
      <w:r w:rsidR="004C0874" w:rsidRPr="00D151BD">
        <w:rPr>
          <w:b/>
          <w:sz w:val="24"/>
        </w:rPr>
        <w:t xml:space="preserve">ound </w:t>
      </w:r>
      <w:r w:rsidRPr="00D151BD">
        <w:rPr>
          <w:b/>
          <w:sz w:val="24"/>
        </w:rPr>
        <w:t>&amp; P</w:t>
      </w:r>
      <w:r w:rsidR="004C0874" w:rsidRPr="00D151BD">
        <w:rPr>
          <w:b/>
          <w:sz w:val="24"/>
        </w:rPr>
        <w:t xml:space="preserve">repared </w:t>
      </w:r>
      <w:r w:rsidRPr="00D151BD">
        <w:rPr>
          <w:b/>
          <w:sz w:val="24"/>
        </w:rPr>
        <w:t>Papers, Ink, Watercolour or G</w:t>
      </w:r>
      <w:r w:rsidR="004C0874" w:rsidRPr="00D151BD">
        <w:rPr>
          <w:b/>
          <w:sz w:val="24"/>
        </w:rPr>
        <w:t>ouache</w:t>
      </w:r>
    </w:p>
    <w:p w:rsidR="00EE7A35" w:rsidRPr="00D151BD" w:rsidRDefault="005B1E71" w:rsidP="00EE7A35">
      <w:pPr>
        <w:ind w:left="1440" w:firstLine="720"/>
        <w:rPr>
          <w:sz w:val="24"/>
        </w:rPr>
      </w:pPr>
      <w:r w:rsidRPr="00D151BD">
        <w:rPr>
          <w:sz w:val="24"/>
        </w:rPr>
        <w:t>Tues</w:t>
      </w:r>
      <w:r w:rsidRPr="00D151BD">
        <w:rPr>
          <w:sz w:val="24"/>
        </w:rPr>
        <w:t xml:space="preserve"> 7 Nov </w:t>
      </w:r>
    </w:p>
    <w:p w:rsidR="00EE7A35" w:rsidRPr="00D151BD" w:rsidRDefault="005B1E71" w:rsidP="00EE7A35">
      <w:pPr>
        <w:ind w:left="1440" w:firstLine="720"/>
        <w:rPr>
          <w:sz w:val="24"/>
        </w:rPr>
      </w:pPr>
      <w:r w:rsidRPr="00D151BD">
        <w:rPr>
          <w:sz w:val="24"/>
        </w:rPr>
        <w:t xml:space="preserve">Tues 14 </w:t>
      </w:r>
      <w:r w:rsidR="00E4717A" w:rsidRPr="00D151BD">
        <w:rPr>
          <w:sz w:val="24"/>
        </w:rPr>
        <w:t xml:space="preserve">Nov </w:t>
      </w:r>
    </w:p>
    <w:p w:rsidR="00EE7A35" w:rsidRPr="00D151BD" w:rsidRDefault="005B1E71" w:rsidP="00EE7A35">
      <w:pPr>
        <w:ind w:left="1440" w:firstLine="720"/>
        <w:rPr>
          <w:sz w:val="24"/>
        </w:rPr>
      </w:pPr>
      <w:r w:rsidRPr="00D151BD">
        <w:rPr>
          <w:sz w:val="24"/>
        </w:rPr>
        <w:t xml:space="preserve">Tues 21 </w:t>
      </w:r>
      <w:r w:rsidR="00E4717A" w:rsidRPr="00D151BD">
        <w:rPr>
          <w:sz w:val="24"/>
        </w:rPr>
        <w:t xml:space="preserve">Nov </w:t>
      </w:r>
    </w:p>
    <w:p w:rsidR="00F7292B" w:rsidRPr="00D151BD" w:rsidRDefault="005B1E71" w:rsidP="00EE7A35">
      <w:pPr>
        <w:ind w:left="1440" w:firstLine="720"/>
        <w:rPr>
          <w:sz w:val="24"/>
        </w:rPr>
      </w:pPr>
      <w:r w:rsidRPr="00D151BD">
        <w:rPr>
          <w:sz w:val="24"/>
        </w:rPr>
        <w:t xml:space="preserve">Tues 28 </w:t>
      </w:r>
      <w:r w:rsidR="00E4717A" w:rsidRPr="00D151BD">
        <w:rPr>
          <w:sz w:val="24"/>
        </w:rPr>
        <w:t xml:space="preserve">Nov </w:t>
      </w:r>
    </w:p>
    <w:p w:rsidR="00F7292B" w:rsidRPr="00D151BD" w:rsidRDefault="005B1E71" w:rsidP="00EE7A35">
      <w:pPr>
        <w:ind w:left="1440" w:firstLine="720"/>
        <w:rPr>
          <w:sz w:val="24"/>
        </w:rPr>
      </w:pPr>
      <w:r w:rsidRPr="00D151BD">
        <w:rPr>
          <w:sz w:val="24"/>
        </w:rPr>
        <w:t>Tues 5 Dec</w:t>
      </w:r>
    </w:p>
    <w:p w:rsidR="00E4717A" w:rsidRPr="00D151BD" w:rsidRDefault="005B1E71" w:rsidP="00EE7A35">
      <w:pPr>
        <w:ind w:left="1440" w:firstLine="720"/>
        <w:rPr>
          <w:sz w:val="24"/>
        </w:rPr>
      </w:pPr>
      <w:r w:rsidRPr="00D151BD">
        <w:rPr>
          <w:sz w:val="24"/>
        </w:rPr>
        <w:t>Tues 12 Dec</w:t>
      </w:r>
    </w:p>
    <w:p w:rsidR="007115B7" w:rsidRPr="00D151BD" w:rsidRDefault="007115B7">
      <w:pPr>
        <w:rPr>
          <w:rFonts w:cs="Arial"/>
          <w:sz w:val="24"/>
          <w:szCs w:val="22"/>
        </w:rPr>
      </w:pPr>
    </w:p>
    <w:p w:rsidR="00BF2A1C" w:rsidRPr="00D151BD" w:rsidRDefault="00BF2A1C" w:rsidP="00823AE2">
      <w:pPr>
        <w:rPr>
          <w:rFonts w:cs="Arial"/>
          <w:sz w:val="24"/>
          <w:szCs w:val="22"/>
        </w:rPr>
      </w:pPr>
      <w:r w:rsidRPr="00D151BD">
        <w:rPr>
          <w:rFonts w:cs="Arial"/>
          <w:b/>
          <w:sz w:val="24"/>
          <w:szCs w:val="22"/>
        </w:rPr>
        <w:t>Time:</w:t>
      </w:r>
      <w:r w:rsidRPr="00D151BD">
        <w:rPr>
          <w:rFonts w:cs="Arial"/>
          <w:sz w:val="24"/>
          <w:szCs w:val="22"/>
        </w:rPr>
        <w:tab/>
      </w:r>
      <w:r w:rsidRPr="00D151BD">
        <w:rPr>
          <w:rFonts w:cs="Arial"/>
          <w:sz w:val="24"/>
          <w:szCs w:val="22"/>
        </w:rPr>
        <w:tab/>
      </w:r>
      <w:r w:rsidR="00823AE2" w:rsidRPr="00D151BD">
        <w:rPr>
          <w:rFonts w:cs="Arial"/>
          <w:sz w:val="24"/>
          <w:szCs w:val="22"/>
        </w:rPr>
        <w:tab/>
      </w:r>
      <w:r w:rsidR="002F5084" w:rsidRPr="00D151BD">
        <w:rPr>
          <w:rFonts w:cs="Arial"/>
          <w:sz w:val="24"/>
          <w:szCs w:val="22"/>
        </w:rPr>
        <w:t>10am - 1</w:t>
      </w:r>
      <w:r w:rsidR="00893649" w:rsidRPr="00D151BD">
        <w:rPr>
          <w:rFonts w:cs="Arial"/>
          <w:sz w:val="24"/>
          <w:szCs w:val="22"/>
        </w:rPr>
        <w:t>pm</w:t>
      </w:r>
      <w:r w:rsidR="00F7292B" w:rsidRPr="00D151BD">
        <w:rPr>
          <w:rFonts w:cs="Arial"/>
          <w:sz w:val="24"/>
          <w:szCs w:val="22"/>
        </w:rPr>
        <w:t xml:space="preserve"> </w:t>
      </w:r>
    </w:p>
    <w:p w:rsidR="00BF2A1C" w:rsidRPr="00D151BD" w:rsidRDefault="00BF2A1C">
      <w:pPr>
        <w:rPr>
          <w:rFonts w:cs="Arial"/>
          <w:sz w:val="24"/>
          <w:szCs w:val="22"/>
        </w:rPr>
      </w:pPr>
    </w:p>
    <w:p w:rsidR="00BF2A1C" w:rsidRPr="00D151BD" w:rsidRDefault="00BF2A1C">
      <w:pPr>
        <w:rPr>
          <w:rFonts w:cs="Arial"/>
          <w:sz w:val="24"/>
          <w:szCs w:val="22"/>
        </w:rPr>
      </w:pPr>
      <w:r w:rsidRPr="00D151BD">
        <w:rPr>
          <w:rFonts w:cs="Arial"/>
          <w:b/>
          <w:sz w:val="24"/>
          <w:szCs w:val="22"/>
        </w:rPr>
        <w:t>Location:</w:t>
      </w:r>
      <w:r w:rsidRPr="00D151BD">
        <w:rPr>
          <w:rFonts w:cs="Arial"/>
          <w:sz w:val="24"/>
          <w:szCs w:val="22"/>
        </w:rPr>
        <w:tab/>
      </w:r>
      <w:r w:rsidR="005A7B45" w:rsidRPr="00D151BD">
        <w:rPr>
          <w:rFonts w:cs="Arial"/>
          <w:sz w:val="24"/>
          <w:szCs w:val="22"/>
        </w:rPr>
        <w:tab/>
      </w:r>
      <w:r w:rsidR="00A125F6" w:rsidRPr="00D151BD">
        <w:rPr>
          <w:rFonts w:cs="Arial"/>
          <w:sz w:val="24"/>
          <w:szCs w:val="22"/>
        </w:rPr>
        <w:t>Norden Farm</w:t>
      </w:r>
      <w:r w:rsidR="00893649" w:rsidRPr="00D151BD">
        <w:rPr>
          <w:rFonts w:cs="Arial"/>
          <w:sz w:val="24"/>
          <w:szCs w:val="22"/>
        </w:rPr>
        <w:t xml:space="preserve"> </w:t>
      </w:r>
      <w:r w:rsidR="007115B7" w:rsidRPr="00D151BD">
        <w:rPr>
          <w:rFonts w:cs="Arial"/>
          <w:sz w:val="24"/>
          <w:szCs w:val="22"/>
        </w:rPr>
        <w:t>Centre for the Arts</w:t>
      </w:r>
    </w:p>
    <w:p w:rsidR="00BF2A1C" w:rsidRPr="00D151BD" w:rsidRDefault="00BF2A1C">
      <w:pPr>
        <w:rPr>
          <w:rFonts w:cs="Arial"/>
          <w:sz w:val="24"/>
          <w:szCs w:val="22"/>
        </w:rPr>
      </w:pPr>
    </w:p>
    <w:p w:rsidR="00BF2A1C" w:rsidRPr="00D151BD" w:rsidRDefault="00BF2A1C">
      <w:pPr>
        <w:rPr>
          <w:rFonts w:cs="Arial"/>
          <w:b/>
          <w:sz w:val="24"/>
          <w:szCs w:val="22"/>
        </w:rPr>
      </w:pPr>
      <w:r w:rsidRPr="00D151BD">
        <w:rPr>
          <w:rFonts w:cs="Arial"/>
          <w:b/>
          <w:sz w:val="24"/>
          <w:szCs w:val="22"/>
        </w:rPr>
        <w:t>Tutor:</w:t>
      </w:r>
      <w:r w:rsidRPr="00D151BD">
        <w:rPr>
          <w:rFonts w:cs="Arial"/>
          <w:b/>
          <w:sz w:val="24"/>
          <w:szCs w:val="22"/>
        </w:rPr>
        <w:tab/>
      </w:r>
      <w:r w:rsidRPr="00D151BD">
        <w:rPr>
          <w:rFonts w:cs="Arial"/>
          <w:sz w:val="24"/>
          <w:szCs w:val="22"/>
        </w:rPr>
        <w:tab/>
      </w:r>
      <w:r w:rsidR="005A7B45" w:rsidRPr="00D151BD">
        <w:rPr>
          <w:rFonts w:cs="Arial"/>
          <w:sz w:val="24"/>
          <w:szCs w:val="22"/>
        </w:rPr>
        <w:tab/>
      </w:r>
      <w:r w:rsidR="00893649" w:rsidRPr="00D151BD">
        <w:rPr>
          <w:rFonts w:cs="Arial"/>
          <w:sz w:val="24"/>
          <w:szCs w:val="22"/>
        </w:rPr>
        <w:t>Jo Hall</w:t>
      </w:r>
    </w:p>
    <w:p w:rsidR="00FF4A3C" w:rsidRPr="00D151BD" w:rsidRDefault="00FF4A3C">
      <w:pPr>
        <w:rPr>
          <w:rFonts w:cs="Arial"/>
          <w:sz w:val="24"/>
          <w:szCs w:val="22"/>
        </w:rPr>
      </w:pPr>
    </w:p>
    <w:p w:rsidR="00BF2A1C" w:rsidRPr="00D151BD" w:rsidRDefault="00BF2A1C">
      <w:pPr>
        <w:rPr>
          <w:rFonts w:cs="Arial"/>
          <w:sz w:val="24"/>
          <w:szCs w:val="22"/>
        </w:rPr>
      </w:pPr>
      <w:r w:rsidRPr="00D151BD">
        <w:rPr>
          <w:rFonts w:cs="Arial"/>
          <w:b/>
          <w:sz w:val="24"/>
          <w:szCs w:val="22"/>
        </w:rPr>
        <w:t>Class Size:</w:t>
      </w:r>
      <w:r w:rsidR="000F7F6F" w:rsidRPr="00D151BD">
        <w:rPr>
          <w:rFonts w:cs="Arial"/>
          <w:sz w:val="24"/>
          <w:szCs w:val="22"/>
        </w:rPr>
        <w:tab/>
      </w:r>
      <w:r w:rsidR="005A7B45" w:rsidRPr="00D151BD">
        <w:rPr>
          <w:rFonts w:cs="Arial"/>
          <w:sz w:val="24"/>
          <w:szCs w:val="22"/>
        </w:rPr>
        <w:tab/>
      </w:r>
      <w:r w:rsidR="003442C0" w:rsidRPr="00D151BD">
        <w:rPr>
          <w:rFonts w:cs="Arial"/>
          <w:sz w:val="24"/>
          <w:szCs w:val="22"/>
        </w:rPr>
        <w:t>Up to</w:t>
      </w:r>
      <w:r w:rsidR="00A125F6" w:rsidRPr="00D151BD">
        <w:rPr>
          <w:rFonts w:cs="Arial"/>
          <w:sz w:val="24"/>
          <w:szCs w:val="22"/>
        </w:rPr>
        <w:t xml:space="preserve"> </w:t>
      </w:r>
      <w:r w:rsidR="00893649" w:rsidRPr="00D151BD">
        <w:rPr>
          <w:rFonts w:cs="Arial"/>
          <w:sz w:val="24"/>
          <w:szCs w:val="22"/>
        </w:rPr>
        <w:t>12</w:t>
      </w:r>
    </w:p>
    <w:p w:rsidR="006C4C3A" w:rsidRPr="00D151BD" w:rsidRDefault="006C4C3A" w:rsidP="006C4C3A">
      <w:pPr>
        <w:rPr>
          <w:rFonts w:cs="Arial"/>
          <w:b/>
          <w:sz w:val="24"/>
          <w:szCs w:val="22"/>
        </w:rPr>
      </w:pPr>
    </w:p>
    <w:p w:rsidR="003442C0" w:rsidRPr="00D151BD" w:rsidRDefault="006C4C3A" w:rsidP="00823AE2">
      <w:pPr>
        <w:rPr>
          <w:rFonts w:cs="Arial"/>
          <w:bCs/>
          <w:i/>
          <w:sz w:val="24"/>
          <w:szCs w:val="22"/>
        </w:rPr>
      </w:pPr>
      <w:r w:rsidRPr="00D151BD">
        <w:rPr>
          <w:rFonts w:cs="Arial"/>
          <w:b/>
          <w:sz w:val="24"/>
          <w:szCs w:val="22"/>
        </w:rPr>
        <w:t>Cost of class:</w:t>
      </w:r>
      <w:r w:rsidRPr="00D151BD">
        <w:rPr>
          <w:rFonts w:cs="Arial"/>
          <w:b/>
          <w:sz w:val="24"/>
          <w:szCs w:val="22"/>
        </w:rPr>
        <w:tab/>
      </w:r>
      <w:r w:rsidR="005B5CA5" w:rsidRPr="00D151BD">
        <w:rPr>
          <w:rFonts w:cs="Arial"/>
          <w:bCs/>
          <w:i/>
          <w:sz w:val="24"/>
          <w:szCs w:val="22"/>
        </w:rPr>
        <w:t>£</w:t>
      </w:r>
      <w:r w:rsidR="007812A2" w:rsidRPr="00D151BD">
        <w:rPr>
          <w:rFonts w:cs="Arial"/>
          <w:bCs/>
          <w:i/>
          <w:sz w:val="24"/>
          <w:szCs w:val="22"/>
        </w:rPr>
        <w:t xml:space="preserve">99 for </w:t>
      </w:r>
      <w:proofErr w:type="gramStart"/>
      <w:r w:rsidR="007812A2" w:rsidRPr="00D151BD">
        <w:rPr>
          <w:rFonts w:cs="Arial"/>
          <w:bCs/>
          <w:i/>
          <w:sz w:val="24"/>
          <w:szCs w:val="22"/>
        </w:rPr>
        <w:t>6</w:t>
      </w:r>
      <w:r w:rsidR="005B5CA5" w:rsidRPr="00D151BD">
        <w:rPr>
          <w:rFonts w:cs="Arial"/>
          <w:bCs/>
          <w:i/>
          <w:sz w:val="24"/>
          <w:szCs w:val="22"/>
        </w:rPr>
        <w:t xml:space="preserve"> week</w:t>
      </w:r>
      <w:proofErr w:type="gramEnd"/>
      <w:r w:rsidR="005B5CA5" w:rsidRPr="00D151BD">
        <w:rPr>
          <w:rFonts w:cs="Arial"/>
          <w:bCs/>
          <w:i/>
          <w:sz w:val="24"/>
          <w:szCs w:val="22"/>
        </w:rPr>
        <w:t xml:space="preserve"> course or £18 per class</w:t>
      </w:r>
    </w:p>
    <w:p w:rsidR="00BF2A1C" w:rsidRDefault="00BF2A1C">
      <w:pPr>
        <w:rPr>
          <w:rFonts w:cs="Arial"/>
          <w:sz w:val="16"/>
          <w:szCs w:val="16"/>
        </w:rPr>
      </w:pPr>
    </w:p>
    <w:p w:rsidR="005B1E71" w:rsidRDefault="005B1E71">
      <w:pPr>
        <w:rPr>
          <w:rFonts w:cs="Arial"/>
          <w:sz w:val="16"/>
          <w:szCs w:val="16"/>
        </w:rPr>
      </w:pPr>
    </w:p>
    <w:p w:rsidR="00E4717A" w:rsidRPr="00D151BD" w:rsidRDefault="00E4717A">
      <w:pPr>
        <w:rPr>
          <w:rFonts w:cs="Arial"/>
          <w:sz w:val="18"/>
          <w:szCs w:val="16"/>
        </w:rPr>
      </w:pPr>
    </w:p>
    <w:p w:rsidR="00534667" w:rsidRPr="00D151BD" w:rsidRDefault="00A4509A" w:rsidP="00691A56">
      <w:pPr>
        <w:rPr>
          <w:b/>
          <w:sz w:val="24"/>
        </w:rPr>
      </w:pPr>
      <w:r w:rsidRPr="00D151BD">
        <w:rPr>
          <w:b/>
          <w:sz w:val="24"/>
        </w:rPr>
        <w:t xml:space="preserve">Course 1 </w:t>
      </w:r>
    </w:p>
    <w:p w:rsidR="00691A56" w:rsidRPr="00D151BD" w:rsidRDefault="001A2E52" w:rsidP="00691A56">
      <w:pPr>
        <w:rPr>
          <w:b/>
          <w:sz w:val="24"/>
        </w:rPr>
      </w:pPr>
      <w:r w:rsidRPr="00D151BD">
        <w:rPr>
          <w:b/>
          <w:sz w:val="24"/>
        </w:rPr>
        <w:t>Autumn in the Garden</w:t>
      </w:r>
      <w:r w:rsidR="00E4717A" w:rsidRPr="00D151BD">
        <w:rPr>
          <w:b/>
          <w:sz w:val="24"/>
        </w:rPr>
        <w:t>: Soft P</w:t>
      </w:r>
      <w:r w:rsidR="00534667" w:rsidRPr="00D151BD">
        <w:rPr>
          <w:b/>
          <w:sz w:val="24"/>
        </w:rPr>
        <w:t>astel</w:t>
      </w:r>
    </w:p>
    <w:p w:rsidR="004C0874" w:rsidRDefault="004C0874" w:rsidP="00691A56">
      <w:pPr>
        <w:rPr>
          <w:b/>
        </w:rPr>
      </w:pPr>
    </w:p>
    <w:p w:rsidR="004C0874" w:rsidRDefault="004C0874" w:rsidP="004C0874">
      <w:pPr>
        <w:rPr>
          <w:rFonts w:cs="Arial"/>
          <w:sz w:val="24"/>
          <w:szCs w:val="24"/>
        </w:rPr>
      </w:pPr>
      <w:r>
        <w:rPr>
          <w:rFonts w:cs="Arial"/>
          <w:sz w:val="24"/>
          <w:szCs w:val="24"/>
        </w:rPr>
        <w:t>This soft pastel course will explore the colours and textures of autumn in all kinds of garden, from allotments and back gardens to the formal gardens of great houses. Working from sketches and/or photographs Jo will help you build exciting compositions and experiment with techniques appropr</w:t>
      </w:r>
      <w:r w:rsidR="005B1E71">
        <w:rPr>
          <w:rFonts w:cs="Arial"/>
          <w:sz w:val="24"/>
          <w:szCs w:val="24"/>
        </w:rPr>
        <w:t>iate to the reference material.</w:t>
      </w:r>
      <w:r>
        <w:rPr>
          <w:rFonts w:cs="Arial"/>
          <w:sz w:val="24"/>
          <w:szCs w:val="24"/>
        </w:rPr>
        <w:t xml:space="preserve"> Although the accent will be on colour we will give great thought to the tonal balance of each painting and the atmosphere that you wis</w:t>
      </w:r>
      <w:r w:rsidR="005B1E71">
        <w:rPr>
          <w:rFonts w:cs="Arial"/>
          <w:sz w:val="24"/>
          <w:szCs w:val="24"/>
        </w:rPr>
        <w:t xml:space="preserve">h to convey. </w:t>
      </w:r>
      <w:r>
        <w:rPr>
          <w:rFonts w:cs="Arial"/>
          <w:sz w:val="24"/>
          <w:szCs w:val="24"/>
        </w:rPr>
        <w:t xml:space="preserve">We will especially look at broken colour, layering and blending techniques and the situations where each is appropriate.  </w:t>
      </w:r>
    </w:p>
    <w:p w:rsidR="004C0874" w:rsidRDefault="004C0874" w:rsidP="004C0874">
      <w:pPr>
        <w:rPr>
          <w:rFonts w:cs="Arial"/>
          <w:sz w:val="24"/>
          <w:szCs w:val="24"/>
        </w:rPr>
      </w:pPr>
    </w:p>
    <w:p w:rsidR="004C0874" w:rsidRDefault="004C0874" w:rsidP="00691A56">
      <w:pPr>
        <w:rPr>
          <w:b/>
        </w:rPr>
      </w:pPr>
    </w:p>
    <w:p w:rsidR="001A2E52" w:rsidRPr="00691A56" w:rsidRDefault="001A2E52" w:rsidP="00534667">
      <w:pPr>
        <w:rPr>
          <w:b/>
        </w:rPr>
      </w:pPr>
      <w:r>
        <w:rPr>
          <w:b/>
        </w:rPr>
        <w:t xml:space="preserve">          </w:t>
      </w:r>
      <w:r w:rsidR="00A4509A">
        <w:rPr>
          <w:b/>
        </w:rPr>
        <w:t xml:space="preserve">      </w:t>
      </w:r>
    </w:p>
    <w:p w:rsidR="007115B7" w:rsidRPr="00D151BD" w:rsidRDefault="00823AE2" w:rsidP="00823AE2">
      <w:pPr>
        <w:tabs>
          <w:tab w:val="left" w:pos="4095"/>
          <w:tab w:val="left" w:pos="6855"/>
        </w:tabs>
        <w:rPr>
          <w:rFonts w:cs="Arial"/>
          <w:b/>
          <w:sz w:val="24"/>
          <w:szCs w:val="22"/>
        </w:rPr>
      </w:pPr>
      <w:r w:rsidRPr="00D151BD">
        <w:rPr>
          <w:rFonts w:cs="Arial"/>
          <w:b/>
          <w:sz w:val="24"/>
          <w:szCs w:val="22"/>
        </w:rPr>
        <w:t>Materials required and any additional costs:</w:t>
      </w:r>
      <w:r w:rsidR="00893649" w:rsidRPr="00D151BD">
        <w:rPr>
          <w:rFonts w:cs="Arial"/>
          <w:b/>
          <w:sz w:val="24"/>
          <w:szCs w:val="22"/>
        </w:rPr>
        <w:t xml:space="preserve"> </w:t>
      </w:r>
    </w:p>
    <w:p w:rsidR="00A4509A" w:rsidRPr="00D151BD" w:rsidRDefault="00691A56" w:rsidP="00691A56">
      <w:pPr>
        <w:tabs>
          <w:tab w:val="left" w:pos="4095"/>
          <w:tab w:val="left" w:pos="6855"/>
        </w:tabs>
        <w:rPr>
          <w:rFonts w:cs="Arial"/>
          <w:sz w:val="24"/>
          <w:szCs w:val="22"/>
        </w:rPr>
      </w:pPr>
      <w:r w:rsidRPr="00D151BD">
        <w:rPr>
          <w:rFonts w:cs="Arial"/>
          <w:sz w:val="24"/>
          <w:szCs w:val="22"/>
        </w:rPr>
        <w:t>P</w:t>
      </w:r>
      <w:r w:rsidR="001A2E52" w:rsidRPr="00D151BD">
        <w:rPr>
          <w:rFonts w:cs="Arial"/>
          <w:sz w:val="24"/>
          <w:szCs w:val="22"/>
        </w:rPr>
        <w:t xml:space="preserve">lease bring </w:t>
      </w:r>
      <w:r w:rsidR="00A4509A" w:rsidRPr="00D151BD">
        <w:rPr>
          <w:rFonts w:cs="Arial"/>
          <w:sz w:val="24"/>
          <w:szCs w:val="22"/>
        </w:rPr>
        <w:t xml:space="preserve">your own materials: </w:t>
      </w:r>
      <w:r w:rsidR="001A2E52" w:rsidRPr="00D151BD">
        <w:rPr>
          <w:rFonts w:cs="Arial"/>
          <w:sz w:val="24"/>
          <w:szCs w:val="22"/>
        </w:rPr>
        <w:t>pastels, drawing board</w:t>
      </w:r>
      <w:r w:rsidR="00A4509A" w:rsidRPr="00D151BD">
        <w:rPr>
          <w:rFonts w:cs="Arial"/>
          <w:sz w:val="24"/>
          <w:szCs w:val="22"/>
        </w:rPr>
        <w:t>, fixative and pastel paper.</w:t>
      </w:r>
      <w:r w:rsidRPr="00D151BD">
        <w:rPr>
          <w:rFonts w:cs="Arial"/>
          <w:sz w:val="24"/>
          <w:szCs w:val="22"/>
        </w:rPr>
        <w:t xml:space="preserve">  </w:t>
      </w:r>
    </w:p>
    <w:p w:rsidR="00691A56" w:rsidRPr="00D151BD" w:rsidRDefault="00691A56" w:rsidP="00691A56">
      <w:pPr>
        <w:tabs>
          <w:tab w:val="left" w:pos="4095"/>
          <w:tab w:val="left" w:pos="6855"/>
        </w:tabs>
        <w:rPr>
          <w:rFonts w:cs="Arial"/>
          <w:i/>
          <w:sz w:val="24"/>
          <w:szCs w:val="22"/>
        </w:rPr>
      </w:pPr>
      <w:r w:rsidRPr="00D151BD">
        <w:rPr>
          <w:rFonts w:cs="Arial"/>
          <w:sz w:val="24"/>
          <w:szCs w:val="22"/>
        </w:rPr>
        <w:t>Some papers will be available at cost.</w:t>
      </w:r>
    </w:p>
    <w:p w:rsidR="002F5084" w:rsidRPr="00D151BD" w:rsidRDefault="002F5084" w:rsidP="00823AE2">
      <w:pPr>
        <w:tabs>
          <w:tab w:val="left" w:pos="4095"/>
          <w:tab w:val="left" w:pos="6855"/>
        </w:tabs>
        <w:rPr>
          <w:rFonts w:cs="Arial"/>
          <w:b/>
          <w:sz w:val="18"/>
          <w:szCs w:val="16"/>
        </w:rPr>
      </w:pPr>
    </w:p>
    <w:p w:rsidR="00823AE2" w:rsidRPr="00D151BD" w:rsidRDefault="00823AE2" w:rsidP="00893649">
      <w:pPr>
        <w:tabs>
          <w:tab w:val="left" w:pos="4095"/>
          <w:tab w:val="left" w:pos="6855"/>
        </w:tabs>
        <w:rPr>
          <w:rFonts w:cs="Arial"/>
          <w:b/>
          <w:sz w:val="24"/>
          <w:szCs w:val="22"/>
        </w:rPr>
      </w:pPr>
      <w:r w:rsidRPr="00D151BD">
        <w:rPr>
          <w:rFonts w:cs="Arial"/>
          <w:b/>
          <w:sz w:val="24"/>
          <w:szCs w:val="22"/>
        </w:rPr>
        <w:t>Clothing:</w:t>
      </w:r>
      <w:r w:rsidR="00893649" w:rsidRPr="00D151BD">
        <w:rPr>
          <w:rFonts w:cs="Arial"/>
          <w:b/>
          <w:sz w:val="24"/>
          <w:szCs w:val="22"/>
        </w:rPr>
        <w:t xml:space="preserve"> </w:t>
      </w:r>
      <w:r w:rsidR="00A4509A" w:rsidRPr="00D151BD">
        <w:rPr>
          <w:rFonts w:cs="Arial"/>
          <w:sz w:val="24"/>
          <w:szCs w:val="22"/>
        </w:rPr>
        <w:t>Washable; please note; some pastel colours stain when wet.</w:t>
      </w:r>
    </w:p>
    <w:p w:rsidR="001A2E52" w:rsidRDefault="001A2E52" w:rsidP="00893649">
      <w:pPr>
        <w:tabs>
          <w:tab w:val="left" w:pos="4095"/>
          <w:tab w:val="left" w:pos="6855"/>
        </w:tabs>
        <w:rPr>
          <w:rFonts w:cs="Arial"/>
          <w:b/>
          <w:szCs w:val="22"/>
        </w:rPr>
      </w:pPr>
    </w:p>
    <w:p w:rsidR="00A4509A" w:rsidRPr="00D151BD" w:rsidRDefault="00A4509A" w:rsidP="001A2E52">
      <w:pPr>
        <w:rPr>
          <w:b/>
          <w:sz w:val="24"/>
        </w:rPr>
      </w:pPr>
    </w:p>
    <w:p w:rsidR="00534667" w:rsidRPr="00D151BD" w:rsidRDefault="00A4509A" w:rsidP="001A2E52">
      <w:pPr>
        <w:rPr>
          <w:b/>
          <w:sz w:val="24"/>
        </w:rPr>
      </w:pPr>
      <w:r w:rsidRPr="00D151BD">
        <w:rPr>
          <w:b/>
          <w:sz w:val="24"/>
        </w:rPr>
        <w:t xml:space="preserve">Course 2 </w:t>
      </w:r>
    </w:p>
    <w:p w:rsidR="00A4509A" w:rsidRPr="00D151BD" w:rsidRDefault="00A4509A" w:rsidP="001A2E52">
      <w:pPr>
        <w:rPr>
          <w:b/>
          <w:sz w:val="24"/>
        </w:rPr>
      </w:pPr>
      <w:r w:rsidRPr="00D151BD">
        <w:rPr>
          <w:b/>
          <w:sz w:val="24"/>
        </w:rPr>
        <w:t>Collage</w:t>
      </w:r>
      <w:r w:rsidR="00534667" w:rsidRPr="00D151BD">
        <w:rPr>
          <w:b/>
          <w:sz w:val="24"/>
        </w:rPr>
        <w:t xml:space="preserve">: </w:t>
      </w:r>
      <w:r w:rsidRPr="00D151BD">
        <w:rPr>
          <w:b/>
          <w:sz w:val="24"/>
        </w:rPr>
        <w:t xml:space="preserve">Prepared </w:t>
      </w:r>
      <w:r w:rsidR="00E4717A" w:rsidRPr="00D151BD">
        <w:rPr>
          <w:b/>
          <w:sz w:val="24"/>
        </w:rPr>
        <w:t>&amp; Found Papers, I</w:t>
      </w:r>
      <w:r w:rsidRPr="00D151BD">
        <w:rPr>
          <w:b/>
          <w:sz w:val="24"/>
        </w:rPr>
        <w:t>nk</w:t>
      </w:r>
      <w:r w:rsidR="00534667" w:rsidRPr="00D151BD">
        <w:rPr>
          <w:b/>
          <w:sz w:val="24"/>
        </w:rPr>
        <w:t xml:space="preserve">, </w:t>
      </w:r>
      <w:r w:rsidR="00E4717A" w:rsidRPr="00D151BD">
        <w:rPr>
          <w:b/>
          <w:sz w:val="24"/>
        </w:rPr>
        <w:t>W</w:t>
      </w:r>
      <w:r w:rsidRPr="00D151BD">
        <w:rPr>
          <w:b/>
          <w:sz w:val="24"/>
        </w:rPr>
        <w:t>atercolour or</w:t>
      </w:r>
      <w:r w:rsidR="00E4717A" w:rsidRPr="00D151BD">
        <w:rPr>
          <w:b/>
          <w:sz w:val="24"/>
        </w:rPr>
        <w:t xml:space="preserve"> G</w:t>
      </w:r>
      <w:r w:rsidRPr="00D151BD">
        <w:rPr>
          <w:b/>
          <w:sz w:val="24"/>
        </w:rPr>
        <w:t>ouache</w:t>
      </w:r>
    </w:p>
    <w:p w:rsidR="004C0874" w:rsidRDefault="004C0874" w:rsidP="001A2E52">
      <w:pPr>
        <w:rPr>
          <w:b/>
        </w:rPr>
      </w:pPr>
    </w:p>
    <w:p w:rsidR="004C0874" w:rsidRDefault="004C0874" w:rsidP="00335E9D">
      <w:pPr>
        <w:rPr>
          <w:rFonts w:cs="Arial"/>
          <w:sz w:val="24"/>
          <w:szCs w:val="24"/>
        </w:rPr>
      </w:pPr>
      <w:r>
        <w:rPr>
          <w:rFonts w:cs="Arial"/>
          <w:sz w:val="24"/>
          <w:szCs w:val="24"/>
        </w:rPr>
        <w:t xml:space="preserve">In six </w:t>
      </w:r>
      <w:proofErr w:type="gramStart"/>
      <w:r>
        <w:rPr>
          <w:rFonts w:cs="Arial"/>
          <w:sz w:val="24"/>
          <w:szCs w:val="24"/>
        </w:rPr>
        <w:t>weeks</w:t>
      </w:r>
      <w:proofErr w:type="gramEnd"/>
      <w:r>
        <w:rPr>
          <w:rFonts w:cs="Arial"/>
          <w:sz w:val="24"/>
          <w:szCs w:val="24"/>
        </w:rPr>
        <w:t xml:space="preserve"> we will reference collages by three famous artists; Matisse, John Piper and Max Ernst and make collage compositions using similar techniques, spending two sessions on each.  </w:t>
      </w:r>
    </w:p>
    <w:p w:rsidR="00D151BD" w:rsidRDefault="00D151BD" w:rsidP="00335E9D">
      <w:pPr>
        <w:rPr>
          <w:rFonts w:cs="Arial"/>
          <w:sz w:val="24"/>
          <w:szCs w:val="24"/>
        </w:rPr>
      </w:pPr>
    </w:p>
    <w:p w:rsidR="004C0874" w:rsidRDefault="004C0874" w:rsidP="00335E9D">
      <w:pPr>
        <w:rPr>
          <w:rFonts w:cs="Arial"/>
          <w:sz w:val="24"/>
          <w:szCs w:val="24"/>
        </w:rPr>
      </w:pPr>
      <w:r>
        <w:rPr>
          <w:rFonts w:cs="Arial"/>
          <w:sz w:val="24"/>
          <w:szCs w:val="24"/>
        </w:rPr>
        <w:t>Starting with Matisse we will prepare coloured papers and us</w:t>
      </w:r>
      <w:r w:rsidR="00D151BD">
        <w:rPr>
          <w:rFonts w:cs="Arial"/>
          <w:sz w:val="24"/>
          <w:szCs w:val="24"/>
        </w:rPr>
        <w:t xml:space="preserve">e them for our own ‘cut outs’. </w:t>
      </w:r>
      <w:r>
        <w:rPr>
          <w:rFonts w:cs="Arial"/>
          <w:sz w:val="24"/>
          <w:szCs w:val="24"/>
        </w:rPr>
        <w:t>Continuing with John Piper we will make a landscape or still life collage with found or prepared papers wi</w:t>
      </w:r>
      <w:r w:rsidR="00D151BD">
        <w:rPr>
          <w:rFonts w:cs="Arial"/>
          <w:sz w:val="24"/>
          <w:szCs w:val="24"/>
        </w:rPr>
        <w:t xml:space="preserve">th added drawing and painting. </w:t>
      </w:r>
      <w:r>
        <w:rPr>
          <w:rFonts w:cs="Arial"/>
          <w:sz w:val="24"/>
          <w:szCs w:val="24"/>
        </w:rPr>
        <w:t xml:space="preserve">For our last two </w:t>
      </w:r>
      <w:proofErr w:type="gramStart"/>
      <w:r>
        <w:rPr>
          <w:rFonts w:cs="Arial"/>
          <w:sz w:val="24"/>
          <w:szCs w:val="24"/>
        </w:rPr>
        <w:t>sessions</w:t>
      </w:r>
      <w:proofErr w:type="gramEnd"/>
      <w:r>
        <w:rPr>
          <w:rFonts w:cs="Arial"/>
          <w:sz w:val="24"/>
          <w:szCs w:val="24"/>
        </w:rPr>
        <w:t xml:space="preserve"> we enter the dream world of Max Ernst, using found papers, drawing and painting, to produce collages where reality is altered by juxtaposing unlikely objects.  </w:t>
      </w:r>
    </w:p>
    <w:p w:rsidR="004C0874" w:rsidRPr="00111AA4" w:rsidRDefault="004C0874" w:rsidP="001A2E52">
      <w:pPr>
        <w:rPr>
          <w:b/>
        </w:rPr>
      </w:pPr>
    </w:p>
    <w:p w:rsidR="001A2E52" w:rsidRPr="00111AA4" w:rsidRDefault="001A2E52" w:rsidP="001A2E52">
      <w:pPr>
        <w:rPr>
          <w:b/>
          <w:sz w:val="16"/>
          <w:szCs w:val="16"/>
        </w:rPr>
      </w:pPr>
    </w:p>
    <w:p w:rsidR="001A2E52" w:rsidRPr="00D151BD" w:rsidRDefault="001A2E52" w:rsidP="001A2E52">
      <w:pPr>
        <w:tabs>
          <w:tab w:val="left" w:pos="4095"/>
          <w:tab w:val="left" w:pos="6855"/>
        </w:tabs>
        <w:rPr>
          <w:rFonts w:cs="Arial"/>
          <w:b/>
          <w:sz w:val="24"/>
          <w:szCs w:val="22"/>
        </w:rPr>
      </w:pPr>
      <w:r w:rsidRPr="00D151BD">
        <w:rPr>
          <w:rFonts w:cs="Arial"/>
          <w:b/>
          <w:sz w:val="24"/>
          <w:szCs w:val="22"/>
        </w:rPr>
        <w:t xml:space="preserve">Materials required and any additional costs: </w:t>
      </w:r>
    </w:p>
    <w:p w:rsidR="001A2E52" w:rsidRPr="00D151BD" w:rsidRDefault="001A2E52" w:rsidP="001A2E52">
      <w:pPr>
        <w:tabs>
          <w:tab w:val="left" w:pos="4095"/>
          <w:tab w:val="left" w:pos="6855"/>
        </w:tabs>
        <w:rPr>
          <w:rFonts w:cs="Arial"/>
          <w:sz w:val="24"/>
          <w:szCs w:val="22"/>
        </w:rPr>
      </w:pPr>
      <w:r w:rsidRPr="00D151BD">
        <w:rPr>
          <w:rFonts w:cs="Arial"/>
          <w:sz w:val="24"/>
          <w:szCs w:val="22"/>
        </w:rPr>
        <w:t>Please su</w:t>
      </w:r>
      <w:r w:rsidR="00A4509A" w:rsidRPr="00D151BD">
        <w:rPr>
          <w:rFonts w:cs="Arial"/>
          <w:sz w:val="24"/>
          <w:szCs w:val="22"/>
        </w:rPr>
        <w:t>pply your own materials: thick paper or card support, plain papers for first session, found papers, scissors, PVA glue or acrylic medium and brush, tweezers</w:t>
      </w:r>
      <w:r w:rsidR="006D5A0B" w:rsidRPr="00D151BD">
        <w:rPr>
          <w:rFonts w:cs="Arial"/>
          <w:sz w:val="24"/>
          <w:szCs w:val="22"/>
        </w:rPr>
        <w:t>,</w:t>
      </w:r>
      <w:r w:rsidR="00D151BD">
        <w:rPr>
          <w:rFonts w:cs="Arial"/>
          <w:sz w:val="24"/>
          <w:szCs w:val="22"/>
        </w:rPr>
        <w:t xml:space="preserve"> ink and watercolour or gouache.</w:t>
      </w:r>
    </w:p>
    <w:p w:rsidR="00D151BD" w:rsidRDefault="00D151BD" w:rsidP="001A2E52">
      <w:pPr>
        <w:tabs>
          <w:tab w:val="left" w:pos="4095"/>
          <w:tab w:val="left" w:pos="6855"/>
        </w:tabs>
        <w:rPr>
          <w:rFonts w:cs="Arial"/>
          <w:sz w:val="24"/>
          <w:szCs w:val="22"/>
        </w:rPr>
      </w:pPr>
    </w:p>
    <w:p w:rsidR="006D5A0B" w:rsidRPr="00D151BD" w:rsidRDefault="006D5A0B" w:rsidP="001A2E52">
      <w:pPr>
        <w:tabs>
          <w:tab w:val="left" w:pos="4095"/>
          <w:tab w:val="left" w:pos="6855"/>
        </w:tabs>
        <w:rPr>
          <w:rFonts w:cs="Arial"/>
          <w:sz w:val="24"/>
          <w:szCs w:val="22"/>
        </w:rPr>
      </w:pPr>
      <w:r w:rsidRPr="00D151BD">
        <w:rPr>
          <w:rFonts w:cs="Arial"/>
          <w:sz w:val="24"/>
          <w:szCs w:val="22"/>
        </w:rPr>
        <w:t>Some mount board and/or heavyweight paper for supports will be available at cost</w:t>
      </w:r>
      <w:r w:rsidR="004B0ACD" w:rsidRPr="00D151BD">
        <w:rPr>
          <w:rFonts w:cs="Arial"/>
          <w:sz w:val="24"/>
          <w:szCs w:val="22"/>
        </w:rPr>
        <w:t xml:space="preserve"> as well as some collage paper for the first session</w:t>
      </w:r>
      <w:r w:rsidRPr="00D151BD">
        <w:rPr>
          <w:rFonts w:cs="Arial"/>
          <w:sz w:val="24"/>
          <w:szCs w:val="22"/>
        </w:rPr>
        <w:t>.</w:t>
      </w:r>
    </w:p>
    <w:p w:rsidR="00D151BD" w:rsidRDefault="00D151BD" w:rsidP="001A2E52">
      <w:pPr>
        <w:tabs>
          <w:tab w:val="left" w:pos="4095"/>
          <w:tab w:val="left" w:pos="6855"/>
        </w:tabs>
        <w:rPr>
          <w:rFonts w:cs="Arial"/>
          <w:sz w:val="24"/>
          <w:szCs w:val="22"/>
        </w:rPr>
      </w:pPr>
    </w:p>
    <w:p w:rsidR="006D5A0B" w:rsidRPr="00D151BD" w:rsidRDefault="006D5A0B" w:rsidP="001A2E52">
      <w:pPr>
        <w:tabs>
          <w:tab w:val="left" w:pos="4095"/>
          <w:tab w:val="left" w:pos="6855"/>
        </w:tabs>
        <w:rPr>
          <w:rFonts w:cs="Arial"/>
          <w:i/>
          <w:sz w:val="24"/>
          <w:szCs w:val="22"/>
        </w:rPr>
      </w:pPr>
      <w:r w:rsidRPr="00D151BD">
        <w:rPr>
          <w:rFonts w:cs="Arial"/>
          <w:sz w:val="24"/>
          <w:szCs w:val="22"/>
        </w:rPr>
        <w:t>Reference materials wi</w:t>
      </w:r>
      <w:r w:rsidR="004B0ACD" w:rsidRPr="00D151BD">
        <w:rPr>
          <w:rFonts w:cs="Arial"/>
          <w:sz w:val="24"/>
          <w:szCs w:val="22"/>
        </w:rPr>
        <w:t>ll be supplied for each session and an assortment of ‘found papers’. Participants will be encouraged to bring their own ‘found papers’.</w:t>
      </w:r>
    </w:p>
    <w:p w:rsidR="001A2E52" w:rsidRPr="00D151BD" w:rsidRDefault="001A2E52" w:rsidP="001A2E52">
      <w:pPr>
        <w:tabs>
          <w:tab w:val="left" w:pos="4095"/>
          <w:tab w:val="left" w:pos="6855"/>
        </w:tabs>
        <w:rPr>
          <w:rFonts w:cs="Arial"/>
          <w:b/>
          <w:sz w:val="18"/>
          <w:szCs w:val="16"/>
        </w:rPr>
      </w:pPr>
    </w:p>
    <w:p w:rsidR="001A2E52" w:rsidRPr="00D151BD" w:rsidRDefault="001A2E52" w:rsidP="001A2E52">
      <w:pPr>
        <w:tabs>
          <w:tab w:val="left" w:pos="4095"/>
          <w:tab w:val="left" w:pos="6855"/>
        </w:tabs>
        <w:rPr>
          <w:rFonts w:cs="Arial"/>
          <w:sz w:val="24"/>
          <w:szCs w:val="22"/>
        </w:rPr>
      </w:pPr>
      <w:r w:rsidRPr="00D151BD">
        <w:rPr>
          <w:rFonts w:cs="Arial"/>
          <w:b/>
          <w:sz w:val="24"/>
          <w:szCs w:val="22"/>
        </w:rPr>
        <w:t xml:space="preserve">Clothing: </w:t>
      </w:r>
      <w:r w:rsidR="006D5A0B" w:rsidRPr="00D151BD">
        <w:rPr>
          <w:rFonts w:cs="Arial"/>
          <w:sz w:val="24"/>
          <w:szCs w:val="22"/>
        </w:rPr>
        <w:t>washable; PVA glue may wash out but acrylic medium and some inks will not so if in doubt wear an apron.</w:t>
      </w:r>
    </w:p>
    <w:p w:rsidR="001A2E52" w:rsidRPr="00D65E8E" w:rsidRDefault="001A2E52" w:rsidP="00893649">
      <w:pPr>
        <w:tabs>
          <w:tab w:val="left" w:pos="4095"/>
          <w:tab w:val="left" w:pos="6855"/>
        </w:tabs>
        <w:rPr>
          <w:rFonts w:cs="Arial"/>
          <w:b/>
          <w:szCs w:val="22"/>
        </w:rPr>
      </w:pPr>
    </w:p>
    <w:p w:rsidR="00531ED0" w:rsidRPr="00531ED0" w:rsidRDefault="00531ED0" w:rsidP="00ED32BC">
      <w:pPr>
        <w:rPr>
          <w:rFonts w:cs="Arial"/>
          <w:sz w:val="16"/>
          <w:szCs w:val="16"/>
        </w:rPr>
      </w:pPr>
    </w:p>
    <w:p w:rsidR="007115B7" w:rsidRPr="00D151BD" w:rsidRDefault="006C4C3A" w:rsidP="00893649">
      <w:pPr>
        <w:rPr>
          <w:sz w:val="24"/>
          <w:szCs w:val="22"/>
        </w:rPr>
      </w:pPr>
      <w:r w:rsidRPr="00D151BD">
        <w:rPr>
          <w:rFonts w:cs="Arial"/>
          <w:b/>
          <w:sz w:val="24"/>
          <w:szCs w:val="22"/>
        </w:rPr>
        <w:t>Tutor biography</w:t>
      </w:r>
      <w:r w:rsidR="00893649" w:rsidRPr="00D151BD">
        <w:rPr>
          <w:rFonts w:cs="Arial"/>
          <w:b/>
          <w:sz w:val="24"/>
          <w:szCs w:val="22"/>
        </w:rPr>
        <w:t>:</w:t>
      </w:r>
      <w:r w:rsidR="00893649" w:rsidRPr="00D151BD">
        <w:rPr>
          <w:sz w:val="24"/>
          <w:szCs w:val="22"/>
        </w:rPr>
        <w:t xml:space="preserve"> </w:t>
      </w:r>
    </w:p>
    <w:p w:rsidR="007115B7" w:rsidRPr="00D151BD" w:rsidRDefault="007115B7" w:rsidP="007115B7">
      <w:pPr>
        <w:pStyle w:val="Standard"/>
        <w:rPr>
          <w:sz w:val="24"/>
        </w:rPr>
      </w:pPr>
      <w:r w:rsidRPr="00D151BD">
        <w:rPr>
          <w:sz w:val="24"/>
          <w:szCs w:val="22"/>
        </w:rPr>
        <w:t xml:space="preserve">Jo is a landscape artist and has led a great variety of art workshops in Bath, London and Maidenhead, including for the WEA. Jo is also an Honorary Member and Past President of the Society of Graphic Fine Art; the national drawing society. Published works include four features on drawing techniques in Artists and Illustrators Magazine. Exhibition venues include Mall Galleries; </w:t>
      </w:r>
      <w:proofErr w:type="spellStart"/>
      <w:r w:rsidRPr="00D151BD">
        <w:rPr>
          <w:sz w:val="24"/>
          <w:szCs w:val="22"/>
        </w:rPr>
        <w:t>Menier</w:t>
      </w:r>
      <w:proofErr w:type="spellEnd"/>
      <w:r w:rsidRPr="00D151BD">
        <w:rPr>
          <w:sz w:val="24"/>
          <w:szCs w:val="22"/>
        </w:rPr>
        <w:t xml:space="preserve"> Gallery; Llewellyn Alexander Gallery; RAC Pall Mall; Barbican Library; Tower 42 at R K Burt Gallery and Bankside Gallery.</w:t>
      </w:r>
    </w:p>
    <w:p w:rsidR="007115B7" w:rsidRPr="00D151BD" w:rsidRDefault="007115B7" w:rsidP="007115B7">
      <w:pPr>
        <w:pStyle w:val="Standard"/>
        <w:rPr>
          <w:sz w:val="18"/>
          <w:szCs w:val="16"/>
        </w:rPr>
      </w:pPr>
    </w:p>
    <w:p w:rsidR="007115B7" w:rsidRDefault="007115B7" w:rsidP="007115B7">
      <w:pPr>
        <w:pStyle w:val="Standard"/>
        <w:rPr>
          <w:sz w:val="24"/>
          <w:szCs w:val="22"/>
        </w:rPr>
      </w:pPr>
      <w:r w:rsidRPr="00D151BD">
        <w:rPr>
          <w:sz w:val="24"/>
          <w:szCs w:val="22"/>
        </w:rPr>
        <w:t xml:space="preserve">Jo is happy to take course content / materials enquiries via email: </w:t>
      </w:r>
      <w:hyperlink r:id="rId6" w:history="1">
        <w:r w:rsidR="00D151BD" w:rsidRPr="00E02BF2">
          <w:rPr>
            <w:rStyle w:val="Hyperlink"/>
            <w:sz w:val="24"/>
            <w:szCs w:val="22"/>
          </w:rPr>
          <w:t>johall@mhstudios.co.uk</w:t>
        </w:r>
      </w:hyperlink>
    </w:p>
    <w:p w:rsidR="00D151BD" w:rsidRPr="00D151BD" w:rsidRDefault="00D151BD" w:rsidP="007115B7">
      <w:pPr>
        <w:pStyle w:val="Standard"/>
        <w:rPr>
          <w:sz w:val="24"/>
          <w:szCs w:val="22"/>
        </w:rPr>
      </w:pPr>
    </w:p>
    <w:p w:rsidR="005B1E71" w:rsidRPr="00D151BD" w:rsidRDefault="005B1E71" w:rsidP="007115B7">
      <w:pPr>
        <w:pStyle w:val="Standard"/>
        <w:rPr>
          <w:rFonts w:cs="Arial"/>
          <w:b/>
          <w:sz w:val="18"/>
          <w:szCs w:val="16"/>
        </w:rPr>
      </w:pPr>
    </w:p>
    <w:p w:rsidR="007115B7" w:rsidRPr="00D151BD" w:rsidRDefault="007115B7" w:rsidP="007115B7">
      <w:pPr>
        <w:pStyle w:val="Standard"/>
        <w:rPr>
          <w:sz w:val="24"/>
        </w:rPr>
      </w:pPr>
      <w:r w:rsidRPr="00D151BD">
        <w:rPr>
          <w:rFonts w:cs="Arial"/>
          <w:b/>
          <w:sz w:val="24"/>
          <w:szCs w:val="22"/>
        </w:rPr>
        <w:t xml:space="preserve">To book please contact the </w:t>
      </w:r>
      <w:r w:rsidRPr="00D151BD">
        <w:rPr>
          <w:b/>
          <w:bCs/>
          <w:sz w:val="24"/>
          <w:szCs w:val="22"/>
        </w:rPr>
        <w:t xml:space="preserve">Box Office on 01628 788997 / </w:t>
      </w:r>
      <w:hyperlink r:id="rId7" w:history="1">
        <w:r w:rsidRPr="00D151BD">
          <w:rPr>
            <w:rFonts w:cs="Arial"/>
            <w:b/>
            <w:bCs/>
            <w:color w:val="00000A"/>
            <w:sz w:val="24"/>
            <w:szCs w:val="22"/>
          </w:rPr>
          <w:t>www.nordenfarm.org</w:t>
        </w:r>
      </w:hyperlink>
    </w:p>
    <w:p w:rsidR="007115B7" w:rsidRDefault="007115B7" w:rsidP="007115B7">
      <w:pPr>
        <w:pStyle w:val="Standard"/>
        <w:rPr>
          <w:rFonts w:cs="Arial"/>
          <w:b/>
          <w:bCs/>
          <w:color w:val="000080"/>
          <w:sz w:val="15"/>
          <w:szCs w:val="15"/>
        </w:rPr>
      </w:pPr>
    </w:p>
    <w:p w:rsidR="00BB77F0" w:rsidRPr="00D151BD" w:rsidRDefault="007115B7" w:rsidP="00D151BD">
      <w:pPr>
        <w:pStyle w:val="Standard"/>
        <w:rPr>
          <w:rFonts w:cs="Arial"/>
          <w:b/>
          <w:bCs/>
          <w:color w:val="000000"/>
          <w:sz w:val="15"/>
          <w:szCs w:val="15"/>
        </w:rPr>
      </w:pPr>
      <w:r>
        <w:rPr>
          <w:rFonts w:cs="Arial"/>
          <w:b/>
          <w:bCs/>
          <w:color w:val="000000"/>
          <w:sz w:val="15"/>
          <w:szCs w:val="15"/>
        </w:rPr>
        <w:t xml:space="preserve">Norden Farm Centre for the Arts Ltd. (No. 5405277) &amp; Norden Farm Centre Trust Ltd. (No. 2713653, Charity Registration No. 1013555) are companies registered in England and Wales. The Registered Office is </w:t>
      </w:r>
      <w:proofErr w:type="spellStart"/>
      <w:r>
        <w:rPr>
          <w:rFonts w:cs="Arial"/>
          <w:b/>
          <w:bCs/>
          <w:color w:val="000000"/>
          <w:sz w:val="15"/>
          <w:szCs w:val="15"/>
        </w:rPr>
        <w:t>Altwood</w:t>
      </w:r>
      <w:proofErr w:type="spellEnd"/>
      <w:r>
        <w:rPr>
          <w:rFonts w:cs="Arial"/>
          <w:b/>
          <w:bCs/>
          <w:color w:val="000000"/>
          <w:sz w:val="15"/>
          <w:szCs w:val="15"/>
        </w:rPr>
        <w:t xml:space="preserve"> Road, Maidenhead, SL6 4PF.</w:t>
      </w:r>
      <w:bookmarkStart w:id="0" w:name="_GoBack"/>
      <w:bookmarkEnd w:id="0"/>
    </w:p>
    <w:sectPr w:rsidR="00BB77F0" w:rsidRPr="00D151BD" w:rsidSect="00150CA2">
      <w:pgSz w:w="11906" w:h="16838"/>
      <w:pgMar w:top="1134" w:right="1361" w:bottom="1418" w:left="1247" w:header="720" w:footer="720" w:gutter="0"/>
      <w:cols w:space="720"/>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FC9"/>
    <w:multiLevelType w:val="hybridMultilevel"/>
    <w:tmpl w:val="F0360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25C59"/>
    <w:multiLevelType w:val="hybridMultilevel"/>
    <w:tmpl w:val="184A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F5821"/>
    <w:multiLevelType w:val="hybridMultilevel"/>
    <w:tmpl w:val="0AC0E2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34474A"/>
    <w:multiLevelType w:val="hybridMultilevel"/>
    <w:tmpl w:val="09BAA5DC"/>
    <w:lvl w:ilvl="0" w:tplc="9CE0AF34">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19"/>
    <w:rsid w:val="00004680"/>
    <w:rsid w:val="000218A4"/>
    <w:rsid w:val="00041946"/>
    <w:rsid w:val="00053282"/>
    <w:rsid w:val="00083507"/>
    <w:rsid w:val="0009259D"/>
    <w:rsid w:val="000F7BD6"/>
    <w:rsid w:val="000F7F6F"/>
    <w:rsid w:val="00111AA4"/>
    <w:rsid w:val="00132B96"/>
    <w:rsid w:val="001506A4"/>
    <w:rsid w:val="00150CA2"/>
    <w:rsid w:val="0015649E"/>
    <w:rsid w:val="001A2E52"/>
    <w:rsid w:val="001C4251"/>
    <w:rsid w:val="001C5E66"/>
    <w:rsid w:val="0022095F"/>
    <w:rsid w:val="00220A19"/>
    <w:rsid w:val="002324E8"/>
    <w:rsid w:val="00235FC4"/>
    <w:rsid w:val="00247F05"/>
    <w:rsid w:val="00254F42"/>
    <w:rsid w:val="00282D7C"/>
    <w:rsid w:val="002B1566"/>
    <w:rsid w:val="002C5FFA"/>
    <w:rsid w:val="002F5084"/>
    <w:rsid w:val="0032418A"/>
    <w:rsid w:val="00335E9D"/>
    <w:rsid w:val="003442C0"/>
    <w:rsid w:val="00363987"/>
    <w:rsid w:val="003E4628"/>
    <w:rsid w:val="003E5384"/>
    <w:rsid w:val="00417813"/>
    <w:rsid w:val="00420851"/>
    <w:rsid w:val="00450255"/>
    <w:rsid w:val="00454294"/>
    <w:rsid w:val="00454B4C"/>
    <w:rsid w:val="004B0ACD"/>
    <w:rsid w:val="004C0874"/>
    <w:rsid w:val="004D7818"/>
    <w:rsid w:val="004E4377"/>
    <w:rsid w:val="004F698B"/>
    <w:rsid w:val="00503C18"/>
    <w:rsid w:val="00516C57"/>
    <w:rsid w:val="00531ED0"/>
    <w:rsid w:val="00534667"/>
    <w:rsid w:val="005379BB"/>
    <w:rsid w:val="00571E93"/>
    <w:rsid w:val="005A7B45"/>
    <w:rsid w:val="005B039A"/>
    <w:rsid w:val="005B1E71"/>
    <w:rsid w:val="005B5CA5"/>
    <w:rsid w:val="005B76F9"/>
    <w:rsid w:val="00621E43"/>
    <w:rsid w:val="00627842"/>
    <w:rsid w:val="006351D2"/>
    <w:rsid w:val="0064383E"/>
    <w:rsid w:val="00650AF1"/>
    <w:rsid w:val="00691A56"/>
    <w:rsid w:val="006A2082"/>
    <w:rsid w:val="006A3CED"/>
    <w:rsid w:val="006C4C3A"/>
    <w:rsid w:val="006D44BF"/>
    <w:rsid w:val="006D5A0B"/>
    <w:rsid w:val="006F346A"/>
    <w:rsid w:val="00700241"/>
    <w:rsid w:val="007115B7"/>
    <w:rsid w:val="00770FB1"/>
    <w:rsid w:val="007812A2"/>
    <w:rsid w:val="00782EFE"/>
    <w:rsid w:val="00784C28"/>
    <w:rsid w:val="007873A0"/>
    <w:rsid w:val="007A4269"/>
    <w:rsid w:val="007B7358"/>
    <w:rsid w:val="007E56E6"/>
    <w:rsid w:val="007E7577"/>
    <w:rsid w:val="00823AE2"/>
    <w:rsid w:val="008537DA"/>
    <w:rsid w:val="00893649"/>
    <w:rsid w:val="009122BF"/>
    <w:rsid w:val="00940B9D"/>
    <w:rsid w:val="00986F50"/>
    <w:rsid w:val="009C77D9"/>
    <w:rsid w:val="009F0FFD"/>
    <w:rsid w:val="009F141A"/>
    <w:rsid w:val="00A125F6"/>
    <w:rsid w:val="00A276C0"/>
    <w:rsid w:val="00A34643"/>
    <w:rsid w:val="00A36451"/>
    <w:rsid w:val="00A4509A"/>
    <w:rsid w:val="00A45C1B"/>
    <w:rsid w:val="00A618FE"/>
    <w:rsid w:val="00A7174D"/>
    <w:rsid w:val="00AB6400"/>
    <w:rsid w:val="00AB7A0E"/>
    <w:rsid w:val="00AC35C9"/>
    <w:rsid w:val="00B0272E"/>
    <w:rsid w:val="00B3082F"/>
    <w:rsid w:val="00B52C80"/>
    <w:rsid w:val="00BB77F0"/>
    <w:rsid w:val="00BC139A"/>
    <w:rsid w:val="00BD590D"/>
    <w:rsid w:val="00BE3745"/>
    <w:rsid w:val="00BF2A1C"/>
    <w:rsid w:val="00BF4AC4"/>
    <w:rsid w:val="00C218FC"/>
    <w:rsid w:val="00C3143C"/>
    <w:rsid w:val="00C63A08"/>
    <w:rsid w:val="00C83981"/>
    <w:rsid w:val="00CA741A"/>
    <w:rsid w:val="00CA77FB"/>
    <w:rsid w:val="00CB0B12"/>
    <w:rsid w:val="00CE18C6"/>
    <w:rsid w:val="00CE74AA"/>
    <w:rsid w:val="00CE7FBE"/>
    <w:rsid w:val="00D065C7"/>
    <w:rsid w:val="00D151BD"/>
    <w:rsid w:val="00D15833"/>
    <w:rsid w:val="00D15915"/>
    <w:rsid w:val="00D1759D"/>
    <w:rsid w:val="00D65E8E"/>
    <w:rsid w:val="00D66306"/>
    <w:rsid w:val="00E142DB"/>
    <w:rsid w:val="00E21C42"/>
    <w:rsid w:val="00E4369C"/>
    <w:rsid w:val="00E4717A"/>
    <w:rsid w:val="00E7562E"/>
    <w:rsid w:val="00ED32BC"/>
    <w:rsid w:val="00EE7A35"/>
    <w:rsid w:val="00F55CFE"/>
    <w:rsid w:val="00F60C8C"/>
    <w:rsid w:val="00F7292B"/>
    <w:rsid w:val="00F84051"/>
    <w:rsid w:val="00FD5527"/>
    <w:rsid w:val="00FF16DB"/>
    <w:rsid w:val="00FF4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58276"/>
  <w15:docId w15:val="{7784D94C-2FA9-4766-BC30-88F1D97E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50CA2"/>
    <w:rPr>
      <w:rFonts w:ascii="Arial" w:hAnsi="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0CA2"/>
    <w:rPr>
      <w:color w:val="0000FF"/>
      <w:u w:val="single"/>
    </w:rPr>
  </w:style>
  <w:style w:type="paragraph" w:styleId="BalloonText">
    <w:name w:val="Balloon Text"/>
    <w:basedOn w:val="Normal"/>
    <w:semiHidden/>
    <w:rsid w:val="005B76F9"/>
    <w:rPr>
      <w:rFonts w:ascii="Tahoma" w:hAnsi="Tahoma" w:cs="Tahoma"/>
      <w:sz w:val="16"/>
      <w:szCs w:val="16"/>
    </w:rPr>
  </w:style>
  <w:style w:type="paragraph" w:styleId="NoSpacing">
    <w:name w:val="No Spacing"/>
    <w:qFormat/>
    <w:rsid w:val="00F84051"/>
    <w:rPr>
      <w:rFonts w:ascii="Calibri" w:hAnsi="Calibri"/>
      <w:sz w:val="22"/>
      <w:szCs w:val="22"/>
      <w:lang w:val="en-GB" w:eastAsia="en-US"/>
    </w:rPr>
  </w:style>
  <w:style w:type="paragraph" w:styleId="NormalWeb">
    <w:name w:val="Normal (Web)"/>
    <w:basedOn w:val="Normal"/>
    <w:rsid w:val="00A125F6"/>
    <w:pPr>
      <w:spacing w:before="100" w:beforeAutospacing="1" w:after="100" w:afterAutospacing="1"/>
    </w:pPr>
    <w:rPr>
      <w:rFonts w:ascii="Times New Roman" w:hAnsi="Times New Roman"/>
      <w:sz w:val="18"/>
      <w:szCs w:val="18"/>
    </w:rPr>
  </w:style>
  <w:style w:type="paragraph" w:styleId="ListParagraph">
    <w:name w:val="List Paragraph"/>
    <w:basedOn w:val="Normal"/>
    <w:uiPriority w:val="34"/>
    <w:qFormat/>
    <w:rsid w:val="007115B7"/>
    <w:pPr>
      <w:ind w:left="720"/>
      <w:contextualSpacing/>
    </w:pPr>
  </w:style>
  <w:style w:type="paragraph" w:customStyle="1" w:styleId="Standard">
    <w:name w:val="Standard"/>
    <w:rsid w:val="007115B7"/>
    <w:pPr>
      <w:suppressAutoHyphens/>
      <w:autoSpaceDN w:val="0"/>
      <w:textAlignment w:val="baseline"/>
    </w:pPr>
    <w:rPr>
      <w:rFonts w:ascii="Arial" w:hAnsi="Arial"/>
      <w:kern w:val="3"/>
      <w:sz w:val="22"/>
      <w:lang w:val="en-GB" w:eastAsia="en-GB"/>
    </w:rPr>
  </w:style>
  <w:style w:type="character" w:styleId="FollowedHyperlink">
    <w:name w:val="FollowedHyperlink"/>
    <w:basedOn w:val="DefaultParagraphFont"/>
    <w:semiHidden/>
    <w:unhideWhenUsed/>
    <w:rsid w:val="002B1566"/>
    <w:rPr>
      <w:color w:val="954F72" w:themeColor="followedHyperlink"/>
      <w:u w:val="single"/>
    </w:rPr>
  </w:style>
  <w:style w:type="character" w:styleId="Mention">
    <w:name w:val="Mention"/>
    <w:basedOn w:val="DefaultParagraphFont"/>
    <w:uiPriority w:val="99"/>
    <w:semiHidden/>
    <w:unhideWhenUsed/>
    <w:rsid w:val="00D151B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974521">
      <w:bodyDiv w:val="1"/>
      <w:marLeft w:val="0"/>
      <w:marRight w:val="0"/>
      <w:marTop w:val="0"/>
      <w:marBottom w:val="0"/>
      <w:divBdr>
        <w:top w:val="none" w:sz="0" w:space="0" w:color="auto"/>
        <w:left w:val="none" w:sz="0" w:space="0" w:color="auto"/>
        <w:bottom w:val="none" w:sz="0" w:space="0" w:color="auto"/>
        <w:right w:val="none" w:sz="0" w:space="0" w:color="auto"/>
      </w:divBdr>
      <w:divsChild>
        <w:div w:id="1587886535">
          <w:marLeft w:val="0"/>
          <w:marRight w:val="0"/>
          <w:marTop w:val="0"/>
          <w:marBottom w:val="0"/>
          <w:divBdr>
            <w:top w:val="none" w:sz="0" w:space="0" w:color="auto"/>
            <w:left w:val="none" w:sz="0" w:space="0" w:color="auto"/>
            <w:bottom w:val="none" w:sz="0" w:space="0" w:color="auto"/>
            <w:right w:val="none" w:sz="0" w:space="0" w:color="auto"/>
          </w:divBdr>
        </w:div>
      </w:divsChild>
    </w:div>
    <w:div w:id="677660887">
      <w:bodyDiv w:val="1"/>
      <w:marLeft w:val="0"/>
      <w:marRight w:val="0"/>
      <w:marTop w:val="0"/>
      <w:marBottom w:val="0"/>
      <w:divBdr>
        <w:top w:val="none" w:sz="0" w:space="0" w:color="auto"/>
        <w:left w:val="none" w:sz="0" w:space="0" w:color="auto"/>
        <w:bottom w:val="none" w:sz="0" w:space="0" w:color="auto"/>
        <w:right w:val="none" w:sz="0" w:space="0" w:color="auto"/>
      </w:divBdr>
      <w:divsChild>
        <w:div w:id="910163989">
          <w:marLeft w:val="0"/>
          <w:marRight w:val="0"/>
          <w:marTop w:val="0"/>
          <w:marBottom w:val="0"/>
          <w:divBdr>
            <w:top w:val="none" w:sz="0" w:space="0" w:color="auto"/>
            <w:left w:val="none" w:sz="0" w:space="0" w:color="auto"/>
            <w:bottom w:val="none" w:sz="0" w:space="0" w:color="auto"/>
            <w:right w:val="none" w:sz="0" w:space="0" w:color="auto"/>
          </w:divBdr>
          <w:divsChild>
            <w:div w:id="16576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94729">
      <w:bodyDiv w:val="1"/>
      <w:marLeft w:val="0"/>
      <w:marRight w:val="0"/>
      <w:marTop w:val="0"/>
      <w:marBottom w:val="0"/>
      <w:divBdr>
        <w:top w:val="none" w:sz="0" w:space="0" w:color="auto"/>
        <w:left w:val="none" w:sz="0" w:space="0" w:color="auto"/>
        <w:bottom w:val="none" w:sz="0" w:space="0" w:color="auto"/>
        <w:right w:val="none" w:sz="0" w:space="0" w:color="auto"/>
      </w:divBdr>
    </w:div>
    <w:div w:id="188127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denfar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all@mhstudios.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593</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Norden Farm Centre for the Arts</Company>
  <LinksUpToDate>false</LinksUpToDate>
  <CharactersWithSpaces>3771</CharactersWithSpaces>
  <SharedDoc>false</SharedDoc>
  <HLinks>
    <vt:vector size="6" baseType="variant">
      <vt:variant>
        <vt:i4>3473457</vt:i4>
      </vt:variant>
      <vt:variant>
        <vt:i4>0</vt:i4>
      </vt:variant>
      <vt:variant>
        <vt:i4>0</vt:i4>
      </vt:variant>
      <vt:variant>
        <vt:i4>5</vt:i4>
      </vt:variant>
      <vt:variant>
        <vt:lpwstr>http://www.nordenfarm.org/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sandra.hope</dc:creator>
  <cp:lastModifiedBy>Alex Vander Borght</cp:lastModifiedBy>
  <cp:revision>6</cp:revision>
  <cp:lastPrinted>2014-11-10T23:31:00Z</cp:lastPrinted>
  <dcterms:created xsi:type="dcterms:W3CDTF">2017-05-26T11:42:00Z</dcterms:created>
  <dcterms:modified xsi:type="dcterms:W3CDTF">2017-09-07T09:37:00Z</dcterms:modified>
</cp:coreProperties>
</file>