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i w:val="1"/>
          <w:iCs w:val="1"/>
          <w:u w:val="single"/>
        </w:rPr>
      </w:pPr>
      <w:r>
        <w:rPr>
          <w:b w:val="1"/>
          <w:bCs w:val="1"/>
          <w:i w:val="1"/>
          <w:iCs w:val="1"/>
          <w:u w:val="single"/>
          <w:rtl w:val="0"/>
          <w:lang w:val="en-US"/>
        </w:rPr>
        <w:t>Paint a Meadow in watercolour and/or pastel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Inspired by Renoir</w:t>
      </w:r>
      <w:r>
        <w:rPr>
          <w:rtl w:val="0"/>
        </w:rPr>
        <w:t>’</w:t>
      </w:r>
      <w:r>
        <w:rPr>
          <w:rtl w:val="0"/>
        </w:rPr>
        <w:t>s landscapes we</w:t>
      </w:r>
      <w:r>
        <w:rPr>
          <w:rtl w:val="0"/>
        </w:rPr>
        <w:t>‘</w:t>
      </w:r>
      <w:r>
        <w:rPr>
          <w:rtl w:val="0"/>
        </w:rPr>
        <w:t>ll paint a flower meadow.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You may choose to work very freely in watercolour alone. Alternatively you may like to make a watercolour underpainting before adding soft (chalk) pastel. A watercolour underpainting or coloured paper can make a great surface to develop a landscape further in pastel.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Either work from your own reference or choose to make your own version of a Renoir landscape.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Materials and Equipment</w:t>
      </w:r>
      <w:r>
        <w:rPr>
          <w:b w:val="1"/>
          <w:bCs w:val="1"/>
          <w:u w:val="single"/>
          <w:rtl w:val="0"/>
          <w:lang w:val="en-US"/>
        </w:rPr>
        <w:t xml:space="preserve"> </w:t>
      </w:r>
      <w:r>
        <w:rPr>
          <w:b w:val="1"/>
          <w:bCs w:val="1"/>
          <w:u w:val="single"/>
          <w:rtl w:val="0"/>
          <w:lang w:val="en-US"/>
        </w:rPr>
        <w:t>you will need</w:t>
      </w:r>
      <w:r>
        <w:rPr>
          <w:b w:val="1"/>
          <w:bCs w:val="1"/>
          <w:u w:val="single"/>
          <w:rtl w:val="0"/>
          <w:lang w:val="en-US"/>
        </w:rPr>
        <w:t>:</w:t>
      </w:r>
    </w:p>
    <w:p>
      <w:pPr>
        <w:pStyle w:val="Body"/>
        <w:bidi w:val="0"/>
      </w:pPr>
      <w:r>
        <w:rPr>
          <w:rtl w:val="0"/>
        </w:rPr>
        <w:t>Watercolour paints, brushes and palette, a small natural sponge or paper towel</w:t>
      </w:r>
    </w:p>
    <w:p>
      <w:pPr>
        <w:pStyle w:val="Body"/>
        <w:bidi w:val="0"/>
      </w:pPr>
      <w:r>
        <w:tab/>
      </w:r>
      <w:r>
        <w:rPr>
          <w:rtl w:val="0"/>
          <w:lang w:val="de-DE"/>
        </w:rPr>
        <w:t>And/or</w:t>
      </w:r>
    </w:p>
    <w:p>
      <w:pPr>
        <w:pStyle w:val="Body"/>
        <w:bidi w:val="0"/>
      </w:pPr>
      <w:r>
        <w:rPr>
          <w:rtl w:val="0"/>
        </w:rPr>
        <w:t>Soft (chalk) pastels, a few pastel pencils if you have any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 craft knife</w:t>
      </w:r>
    </w:p>
    <w:p>
      <w:pPr>
        <w:pStyle w:val="Body"/>
        <w:bidi w:val="0"/>
      </w:pPr>
      <w:r>
        <w:rPr>
          <w:rtl w:val="0"/>
        </w:rPr>
        <w:t>Some cartridge paper or small sketchbook for planning your composition</w:t>
      </w:r>
    </w:p>
    <w:p>
      <w:pPr>
        <w:pStyle w:val="Body"/>
        <w:bidi w:val="0"/>
      </w:pPr>
      <w:r>
        <w:rPr>
          <w:rtl w:val="0"/>
        </w:rPr>
        <w:t>NOT (cold pressed) Watercolour paper about 300gsm or coloured pastel paper if using pastel only.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Reference to be supplied before the workshop or choose your own reference.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